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1867"/>
        <w:gridCol w:w="2610"/>
        <w:gridCol w:w="2430"/>
        <w:gridCol w:w="1151"/>
        <w:gridCol w:w="1956"/>
        <w:gridCol w:w="4699"/>
      </w:tblGrid>
      <w:tr w:rsidR="0051577B" w:rsidRPr="0098701C">
        <w:trPr>
          <w:cantSplit/>
          <w:jc w:val="center"/>
        </w:trPr>
        <w:tc>
          <w:tcPr>
            <w:tcW w:w="1867" w:type="dxa"/>
            <w:shd w:val="clear" w:color="auto" w:fill="000000" w:themeFill="text1"/>
          </w:tcPr>
          <w:p w:rsidR="0051577B" w:rsidRPr="0098701C" w:rsidRDefault="0051577B" w:rsidP="00C5092E">
            <w:pPr>
              <w:ind w:left="0" w:firstLine="0"/>
              <w:rPr>
                <w:rFonts w:asciiTheme="minorHAnsi" w:hAnsiTheme="minorHAnsi" w:cstheme="minorHAnsi"/>
                <w:b/>
              </w:rPr>
            </w:pPr>
            <w:r w:rsidRPr="0098701C">
              <w:rPr>
                <w:rFonts w:asciiTheme="minorHAnsi" w:hAnsiTheme="minorHAnsi" w:cstheme="minorHAnsi"/>
                <w:b/>
              </w:rPr>
              <w:t>Unit Title</w:t>
            </w:r>
          </w:p>
        </w:tc>
        <w:tc>
          <w:tcPr>
            <w:tcW w:w="6191" w:type="dxa"/>
            <w:gridSpan w:val="3"/>
          </w:tcPr>
          <w:p w:rsidR="0051577B" w:rsidRPr="0098701C" w:rsidRDefault="00F958AF" w:rsidP="00C5092E">
            <w:pPr>
              <w:ind w:left="0" w:firstLine="0"/>
              <w:rPr>
                <w:rFonts w:asciiTheme="minorHAnsi" w:hAnsiTheme="minorHAnsi" w:cstheme="minorHAnsi"/>
              </w:rPr>
            </w:pPr>
            <w:r w:rsidRPr="0098701C">
              <w:rPr>
                <w:rFonts w:asciiTheme="minorHAnsi" w:hAnsiTheme="minorHAnsi" w:cstheme="minorHAnsi"/>
              </w:rPr>
              <w:t>Probability</w:t>
            </w:r>
          </w:p>
        </w:tc>
        <w:tc>
          <w:tcPr>
            <w:tcW w:w="1956" w:type="dxa"/>
            <w:shd w:val="clear" w:color="auto" w:fill="000000" w:themeFill="text1"/>
          </w:tcPr>
          <w:p w:rsidR="0051577B" w:rsidRPr="0098701C" w:rsidRDefault="0051577B" w:rsidP="00C5092E">
            <w:pPr>
              <w:ind w:left="0" w:firstLine="0"/>
              <w:rPr>
                <w:rFonts w:asciiTheme="minorHAnsi" w:hAnsiTheme="minorHAnsi" w:cstheme="minorHAnsi"/>
                <w:b/>
              </w:rPr>
            </w:pPr>
            <w:r w:rsidRPr="0098701C">
              <w:rPr>
                <w:rFonts w:asciiTheme="minorHAnsi" w:hAnsiTheme="minorHAnsi" w:cstheme="minorHAnsi"/>
                <w:b/>
              </w:rPr>
              <w:t>Length of Unit</w:t>
            </w:r>
          </w:p>
        </w:tc>
        <w:tc>
          <w:tcPr>
            <w:tcW w:w="4699" w:type="dxa"/>
          </w:tcPr>
          <w:p w:rsidR="0051577B" w:rsidRPr="0098701C" w:rsidRDefault="00F958AF" w:rsidP="00237C4A">
            <w:pPr>
              <w:ind w:left="0" w:firstLine="0"/>
              <w:rPr>
                <w:rFonts w:asciiTheme="minorHAnsi" w:hAnsiTheme="minorHAnsi" w:cstheme="minorHAnsi"/>
              </w:rPr>
            </w:pPr>
            <w:r w:rsidRPr="0098701C">
              <w:rPr>
                <w:rFonts w:asciiTheme="minorHAnsi" w:hAnsiTheme="minorHAnsi" w:cstheme="minorHAnsi"/>
              </w:rPr>
              <w:t>12</w:t>
            </w:r>
            <w:r w:rsidR="0052563F" w:rsidRPr="0098701C">
              <w:rPr>
                <w:rFonts w:asciiTheme="minorHAnsi" w:hAnsiTheme="minorHAnsi" w:cstheme="minorHAnsi"/>
              </w:rPr>
              <w:t xml:space="preserve"> days</w:t>
            </w:r>
          </w:p>
        </w:tc>
      </w:tr>
      <w:tr w:rsidR="0051577B" w:rsidRPr="0098701C">
        <w:trPr>
          <w:cantSplit/>
          <w:trHeight w:val="615"/>
          <w:jc w:val="center"/>
        </w:trPr>
        <w:tc>
          <w:tcPr>
            <w:tcW w:w="1867" w:type="dxa"/>
            <w:shd w:val="clear" w:color="auto" w:fill="D9D9D9" w:themeFill="background1" w:themeFillShade="D9"/>
          </w:tcPr>
          <w:p w:rsidR="0051577B" w:rsidRPr="0098701C" w:rsidRDefault="0051577B" w:rsidP="00C5092E">
            <w:pPr>
              <w:ind w:left="0" w:firstLine="0"/>
              <w:rPr>
                <w:rFonts w:asciiTheme="minorHAnsi" w:hAnsiTheme="minorHAnsi" w:cstheme="minorHAnsi"/>
                <w:b/>
              </w:rPr>
            </w:pPr>
            <w:r w:rsidRPr="0098701C">
              <w:rPr>
                <w:rFonts w:asciiTheme="minorHAnsi" w:hAnsiTheme="minorHAnsi" w:cstheme="minorHAnsi"/>
                <w:b/>
              </w:rPr>
              <w:t>Focusing Lens(</w:t>
            </w:r>
            <w:proofErr w:type="spellStart"/>
            <w:r w:rsidRPr="0098701C">
              <w:rPr>
                <w:rFonts w:asciiTheme="minorHAnsi" w:hAnsiTheme="minorHAnsi" w:cstheme="minorHAnsi"/>
                <w:b/>
              </w:rPr>
              <w:t>es</w:t>
            </w:r>
            <w:proofErr w:type="spellEnd"/>
            <w:r w:rsidRPr="0098701C">
              <w:rPr>
                <w:rFonts w:asciiTheme="minorHAnsi" w:hAnsiTheme="minorHAnsi" w:cstheme="minorHAnsi"/>
                <w:b/>
              </w:rPr>
              <w:t>)</w:t>
            </w:r>
          </w:p>
        </w:tc>
        <w:tc>
          <w:tcPr>
            <w:tcW w:w="2610" w:type="dxa"/>
          </w:tcPr>
          <w:p w:rsidR="0051577B" w:rsidRPr="00F55CB7" w:rsidRDefault="006661B8" w:rsidP="0052563F">
            <w:pPr>
              <w:ind w:left="0" w:hanging="10"/>
              <w:rPr>
                <w:rFonts w:asciiTheme="minorHAnsi" w:hAnsiTheme="minorHAnsi" w:cstheme="minorHAnsi"/>
                <w:bCs/>
                <w:sz w:val="20"/>
              </w:rPr>
            </w:pPr>
            <w:r w:rsidRPr="00F55CB7">
              <w:rPr>
                <w:rFonts w:asciiTheme="minorHAnsi" w:hAnsiTheme="minorHAnsi" w:cstheme="minorHAnsi"/>
                <w:color w:val="000000"/>
                <w:sz w:val="20"/>
              </w:rPr>
              <w:t>Students will be able to predict the probability an event occurring given specific data as well as use probability practices to solve real-life statistics problems.</w:t>
            </w:r>
          </w:p>
        </w:tc>
        <w:tc>
          <w:tcPr>
            <w:tcW w:w="2430" w:type="dxa"/>
            <w:shd w:val="clear" w:color="auto" w:fill="D9D9D9" w:themeFill="background1" w:themeFillShade="D9"/>
          </w:tcPr>
          <w:p w:rsidR="0051577B" w:rsidRPr="0098701C" w:rsidRDefault="00237C4A" w:rsidP="00C5092E">
            <w:pPr>
              <w:pStyle w:val="ListParagraph"/>
              <w:spacing w:after="0" w:line="240" w:lineRule="auto"/>
              <w:ind w:left="0"/>
              <w:contextualSpacing w:val="0"/>
              <w:rPr>
                <w:rFonts w:asciiTheme="minorHAnsi" w:hAnsiTheme="minorHAnsi" w:cstheme="minorHAnsi"/>
              </w:rPr>
            </w:pPr>
            <w:r w:rsidRPr="0098701C">
              <w:rPr>
                <w:rFonts w:asciiTheme="minorHAnsi" w:hAnsiTheme="minorHAnsi" w:cstheme="minorHAnsi"/>
                <w:b/>
              </w:rPr>
              <w:t>North Carolina State Standards</w:t>
            </w:r>
          </w:p>
        </w:tc>
        <w:tc>
          <w:tcPr>
            <w:tcW w:w="7806" w:type="dxa"/>
            <w:gridSpan w:val="3"/>
          </w:tcPr>
          <w:p w:rsidR="006661B8" w:rsidRPr="00F55CB7" w:rsidRDefault="006661B8" w:rsidP="006661B8">
            <w:pPr>
              <w:ind w:left="0" w:firstLine="0"/>
              <w:rPr>
                <w:rFonts w:asciiTheme="minorHAnsi" w:eastAsia="Times New Roman" w:hAnsiTheme="minorHAnsi" w:cstheme="minorHAnsi"/>
                <w:i/>
                <w:color w:val="000000"/>
                <w:sz w:val="20"/>
              </w:rPr>
            </w:pPr>
            <w:r w:rsidRPr="00F55CB7">
              <w:rPr>
                <w:rFonts w:asciiTheme="minorHAnsi" w:eastAsia="Times New Roman" w:hAnsiTheme="minorHAnsi" w:cstheme="minorHAnsi"/>
                <w:b/>
                <w:i/>
                <w:color w:val="000000"/>
                <w:sz w:val="20"/>
              </w:rPr>
              <w:t>Cluster:</w:t>
            </w:r>
            <w:r w:rsidRPr="00F55CB7">
              <w:rPr>
                <w:rFonts w:asciiTheme="minorHAnsi" w:eastAsia="Times New Roman" w:hAnsiTheme="minorHAnsi" w:cstheme="minorHAnsi"/>
                <w:i/>
                <w:color w:val="000000"/>
                <w:sz w:val="20"/>
              </w:rPr>
              <w:t xml:space="preserve"> Understand and evaluate random processes underlying statistical experiments </w:t>
            </w:r>
          </w:p>
          <w:p w:rsidR="006661B8" w:rsidRPr="00F55CB7" w:rsidRDefault="006661B8" w:rsidP="006661B8">
            <w:pPr>
              <w:ind w:left="0" w:firstLine="0"/>
              <w:rPr>
                <w:rFonts w:asciiTheme="minorHAnsi" w:eastAsia="Times New Roman" w:hAnsiTheme="minorHAnsi" w:cstheme="minorHAnsi"/>
                <w:b/>
                <w:sz w:val="20"/>
              </w:rPr>
            </w:pPr>
            <w:r w:rsidRPr="00F55CB7">
              <w:rPr>
                <w:rFonts w:asciiTheme="minorHAnsi" w:eastAsia="Times New Roman" w:hAnsiTheme="minorHAnsi" w:cstheme="minorHAnsi"/>
                <w:b/>
                <w:color w:val="000000"/>
                <w:sz w:val="20"/>
              </w:rPr>
              <w:t>S.IC.2</w:t>
            </w:r>
          </w:p>
          <w:p w:rsidR="006661B8" w:rsidRPr="00F55CB7" w:rsidRDefault="006661B8" w:rsidP="006661B8">
            <w:pPr>
              <w:ind w:left="0" w:firstLine="0"/>
              <w:rPr>
                <w:rFonts w:asciiTheme="minorHAnsi" w:eastAsia="Times New Roman" w:hAnsiTheme="minorHAnsi" w:cstheme="minorHAnsi"/>
                <w:i/>
                <w:sz w:val="20"/>
              </w:rPr>
            </w:pPr>
            <w:r w:rsidRPr="00F55CB7">
              <w:rPr>
                <w:rFonts w:asciiTheme="minorHAnsi" w:eastAsia="Times New Roman" w:hAnsiTheme="minorHAnsi" w:cstheme="minorHAnsi"/>
                <w:b/>
                <w:i/>
                <w:color w:val="000000"/>
                <w:sz w:val="20"/>
              </w:rPr>
              <w:t>Cluster:</w:t>
            </w:r>
            <w:r w:rsidRPr="00F55CB7">
              <w:rPr>
                <w:rFonts w:asciiTheme="minorHAnsi" w:eastAsia="Times New Roman" w:hAnsiTheme="minorHAnsi" w:cstheme="minorHAnsi"/>
                <w:i/>
                <w:color w:val="000000"/>
                <w:sz w:val="20"/>
              </w:rPr>
              <w:t xml:space="preserve"> Understand independence and conditional probability and use them to interpret data </w:t>
            </w:r>
          </w:p>
          <w:p w:rsidR="006661B8" w:rsidRPr="00F55CB7" w:rsidRDefault="006661B8" w:rsidP="006661B8">
            <w:pPr>
              <w:ind w:left="0" w:firstLine="0"/>
              <w:rPr>
                <w:rFonts w:asciiTheme="minorHAnsi" w:eastAsia="Times New Roman" w:hAnsiTheme="minorHAnsi" w:cstheme="minorHAnsi"/>
                <w:b/>
                <w:sz w:val="20"/>
              </w:rPr>
            </w:pPr>
            <w:r w:rsidRPr="00F55CB7">
              <w:rPr>
                <w:rFonts w:asciiTheme="minorHAnsi" w:eastAsia="Times New Roman" w:hAnsiTheme="minorHAnsi" w:cstheme="minorHAnsi"/>
                <w:b/>
                <w:color w:val="000000"/>
                <w:sz w:val="20"/>
              </w:rPr>
              <w:t>S.CP.1, S.CP.3, S.CP.3a, S.CP.3b, S.CP.4, S.CP.5</w:t>
            </w:r>
          </w:p>
          <w:p w:rsidR="006661B8" w:rsidRPr="00F55CB7" w:rsidRDefault="006661B8" w:rsidP="006661B8">
            <w:pPr>
              <w:ind w:left="0" w:firstLine="0"/>
              <w:rPr>
                <w:rFonts w:asciiTheme="minorHAnsi" w:eastAsia="Times New Roman" w:hAnsiTheme="minorHAnsi" w:cstheme="minorHAnsi"/>
                <w:i/>
                <w:sz w:val="20"/>
              </w:rPr>
            </w:pPr>
            <w:r w:rsidRPr="00F55CB7">
              <w:rPr>
                <w:rFonts w:asciiTheme="minorHAnsi" w:eastAsia="Times New Roman" w:hAnsiTheme="minorHAnsi" w:cstheme="minorHAnsi"/>
                <w:b/>
                <w:i/>
                <w:color w:val="000000"/>
                <w:sz w:val="20"/>
              </w:rPr>
              <w:t>Cluster:</w:t>
            </w:r>
            <w:r w:rsidRPr="00F55CB7">
              <w:rPr>
                <w:rFonts w:asciiTheme="minorHAnsi" w:eastAsia="Times New Roman" w:hAnsiTheme="minorHAnsi" w:cstheme="minorHAnsi"/>
                <w:i/>
                <w:color w:val="000000"/>
                <w:sz w:val="20"/>
              </w:rPr>
              <w:t xml:space="preserve"> Use the rules of probability to compute probabilities of compound events in a uniform probability</w:t>
            </w:r>
          </w:p>
          <w:p w:rsidR="005F0682" w:rsidRPr="00F55CB7" w:rsidRDefault="006661B8" w:rsidP="006661B8">
            <w:pPr>
              <w:ind w:left="0" w:firstLine="0"/>
              <w:rPr>
                <w:rFonts w:asciiTheme="minorHAnsi" w:eastAsia="Times New Roman" w:hAnsiTheme="minorHAnsi" w:cstheme="minorHAnsi"/>
                <w:b/>
                <w:sz w:val="20"/>
              </w:rPr>
            </w:pPr>
            <w:r w:rsidRPr="00F55CB7">
              <w:rPr>
                <w:rFonts w:asciiTheme="minorHAnsi" w:eastAsia="Times New Roman" w:hAnsiTheme="minorHAnsi" w:cstheme="minorHAnsi"/>
                <w:b/>
                <w:color w:val="000000"/>
                <w:sz w:val="20"/>
              </w:rPr>
              <w:t>S.CP.6, S.CP.7, S.CP.8</w:t>
            </w:r>
          </w:p>
        </w:tc>
      </w:tr>
      <w:tr w:rsidR="0051577B" w:rsidRPr="0098701C">
        <w:trPr>
          <w:cantSplit/>
          <w:trHeight w:val="939"/>
          <w:jc w:val="center"/>
        </w:trPr>
        <w:tc>
          <w:tcPr>
            <w:tcW w:w="1867" w:type="dxa"/>
            <w:shd w:val="clear" w:color="auto" w:fill="D9D9D9" w:themeFill="background1" w:themeFillShade="D9"/>
          </w:tcPr>
          <w:p w:rsidR="0051577B" w:rsidRPr="0098701C" w:rsidRDefault="0051577B" w:rsidP="00C5092E">
            <w:pPr>
              <w:ind w:left="0" w:firstLine="0"/>
              <w:rPr>
                <w:rFonts w:asciiTheme="minorHAnsi" w:hAnsiTheme="minorHAnsi" w:cstheme="minorHAnsi"/>
                <w:b/>
              </w:rPr>
            </w:pPr>
            <w:r w:rsidRPr="0098701C">
              <w:rPr>
                <w:rFonts w:asciiTheme="minorHAnsi" w:hAnsiTheme="minorHAnsi" w:cstheme="minorHAnsi"/>
                <w:b/>
              </w:rPr>
              <w:t xml:space="preserve">Inquiry Questions (Engaging- Debatable): </w:t>
            </w:r>
          </w:p>
        </w:tc>
        <w:tc>
          <w:tcPr>
            <w:tcW w:w="12846" w:type="dxa"/>
            <w:gridSpan w:val="5"/>
            <w:tcMar>
              <w:left w:w="115" w:type="dxa"/>
              <w:right w:w="115" w:type="dxa"/>
            </w:tcMar>
          </w:tcPr>
          <w:p w:rsidR="0074558B" w:rsidRPr="00F55CB7" w:rsidRDefault="0074558B" w:rsidP="0074558B">
            <w:pPr>
              <w:ind w:firstLine="720"/>
              <w:rPr>
                <w:rFonts w:asciiTheme="minorHAnsi" w:hAnsiTheme="minorHAnsi" w:cstheme="minorHAnsi"/>
                <w:bCs/>
                <w:sz w:val="20"/>
              </w:rPr>
            </w:pPr>
            <w:r w:rsidRPr="00F55CB7">
              <w:rPr>
                <w:rFonts w:asciiTheme="minorHAnsi" w:hAnsiTheme="minorHAnsi" w:cstheme="minorHAnsi"/>
                <w:bCs/>
                <w:sz w:val="20"/>
              </w:rPr>
              <w:t>1.  How ca</w:t>
            </w:r>
            <w:r w:rsidR="00784B73" w:rsidRPr="00F55CB7">
              <w:rPr>
                <w:rFonts w:asciiTheme="minorHAnsi" w:hAnsiTheme="minorHAnsi" w:cstheme="minorHAnsi"/>
                <w:bCs/>
                <w:sz w:val="20"/>
              </w:rPr>
              <w:t>n a sample represent the variable of interest from a population</w:t>
            </w:r>
            <w:r w:rsidRPr="00F55CB7">
              <w:rPr>
                <w:rFonts w:asciiTheme="minorHAnsi" w:hAnsiTheme="minorHAnsi" w:cstheme="minorHAnsi"/>
                <w:bCs/>
                <w:sz w:val="20"/>
              </w:rPr>
              <w:t>?</w:t>
            </w:r>
          </w:p>
          <w:p w:rsidR="0074558B" w:rsidRPr="00F55CB7" w:rsidRDefault="0074558B" w:rsidP="0074558B">
            <w:pPr>
              <w:ind w:firstLine="720"/>
              <w:rPr>
                <w:rFonts w:asciiTheme="minorHAnsi" w:hAnsiTheme="minorHAnsi" w:cstheme="minorHAnsi"/>
                <w:bCs/>
                <w:sz w:val="20"/>
              </w:rPr>
            </w:pPr>
            <w:r w:rsidRPr="00F55CB7">
              <w:rPr>
                <w:rFonts w:asciiTheme="minorHAnsi" w:hAnsiTheme="minorHAnsi" w:cstheme="minorHAnsi"/>
                <w:bCs/>
                <w:sz w:val="20"/>
              </w:rPr>
              <w:t>2.  How can you make and interpret different representations of data</w:t>
            </w:r>
            <w:r w:rsidR="00784B73" w:rsidRPr="00F55CB7">
              <w:rPr>
                <w:rFonts w:asciiTheme="minorHAnsi" w:hAnsiTheme="minorHAnsi" w:cstheme="minorHAnsi"/>
                <w:bCs/>
                <w:sz w:val="20"/>
              </w:rPr>
              <w:t xml:space="preserve"> for various situations</w:t>
            </w:r>
            <w:r w:rsidRPr="00F55CB7">
              <w:rPr>
                <w:rFonts w:asciiTheme="minorHAnsi" w:hAnsiTheme="minorHAnsi" w:cstheme="minorHAnsi"/>
                <w:bCs/>
                <w:sz w:val="20"/>
              </w:rPr>
              <w:t>?</w:t>
            </w:r>
          </w:p>
          <w:p w:rsidR="0074558B" w:rsidRPr="00F55CB7" w:rsidRDefault="00784B73" w:rsidP="0074558B">
            <w:pPr>
              <w:ind w:firstLine="720"/>
              <w:rPr>
                <w:rFonts w:asciiTheme="minorHAnsi" w:hAnsiTheme="minorHAnsi" w:cstheme="minorHAnsi"/>
                <w:bCs/>
                <w:sz w:val="20"/>
              </w:rPr>
            </w:pPr>
            <w:r w:rsidRPr="00F55CB7">
              <w:rPr>
                <w:rFonts w:asciiTheme="minorHAnsi" w:hAnsiTheme="minorHAnsi" w:cstheme="minorHAnsi"/>
                <w:bCs/>
                <w:sz w:val="20"/>
              </w:rPr>
              <w:t>3.  How can you determine whether to use the addition or multiplication rule</w:t>
            </w:r>
            <w:r w:rsidR="0074558B" w:rsidRPr="00F55CB7">
              <w:rPr>
                <w:rFonts w:asciiTheme="minorHAnsi" w:hAnsiTheme="minorHAnsi" w:cstheme="minorHAnsi"/>
                <w:bCs/>
                <w:sz w:val="20"/>
              </w:rPr>
              <w:t>?</w:t>
            </w:r>
          </w:p>
          <w:p w:rsidR="0074558B" w:rsidRPr="00F55CB7" w:rsidRDefault="00784B73" w:rsidP="0074558B">
            <w:pPr>
              <w:ind w:firstLine="720"/>
              <w:rPr>
                <w:rFonts w:asciiTheme="minorHAnsi" w:hAnsiTheme="minorHAnsi" w:cstheme="minorHAnsi"/>
                <w:bCs/>
                <w:sz w:val="20"/>
              </w:rPr>
            </w:pPr>
            <w:r w:rsidRPr="00F55CB7">
              <w:rPr>
                <w:rFonts w:asciiTheme="minorHAnsi" w:hAnsiTheme="minorHAnsi" w:cstheme="minorHAnsi"/>
                <w:bCs/>
                <w:sz w:val="20"/>
              </w:rPr>
              <w:t>4.  How are Venn diagrams used to model events</w:t>
            </w:r>
            <w:r w:rsidR="0074558B" w:rsidRPr="00F55CB7">
              <w:rPr>
                <w:rFonts w:asciiTheme="minorHAnsi" w:hAnsiTheme="minorHAnsi" w:cstheme="minorHAnsi"/>
                <w:bCs/>
                <w:sz w:val="20"/>
              </w:rPr>
              <w:t>?</w:t>
            </w:r>
          </w:p>
          <w:p w:rsidR="0051577B" w:rsidRPr="00F55CB7" w:rsidRDefault="0051577B" w:rsidP="00C21B22">
            <w:pPr>
              <w:ind w:left="0"/>
              <w:rPr>
                <w:rFonts w:asciiTheme="minorHAnsi" w:eastAsia="Times New Roman" w:hAnsiTheme="minorHAnsi" w:cstheme="minorHAnsi"/>
                <w:sz w:val="20"/>
              </w:rPr>
            </w:pPr>
          </w:p>
        </w:tc>
      </w:tr>
      <w:tr w:rsidR="0051577B" w:rsidRPr="0098701C">
        <w:trPr>
          <w:cantSplit/>
          <w:trHeight w:val="337"/>
          <w:jc w:val="center"/>
        </w:trPr>
        <w:tc>
          <w:tcPr>
            <w:tcW w:w="1867" w:type="dxa"/>
            <w:shd w:val="clear" w:color="auto" w:fill="D9D9D9" w:themeFill="background1" w:themeFillShade="D9"/>
          </w:tcPr>
          <w:p w:rsidR="0051577B" w:rsidRPr="0098701C" w:rsidRDefault="0051577B" w:rsidP="00C5092E">
            <w:pPr>
              <w:ind w:left="0" w:firstLine="0"/>
              <w:rPr>
                <w:rFonts w:asciiTheme="minorHAnsi" w:hAnsiTheme="minorHAnsi" w:cstheme="minorHAnsi"/>
                <w:b/>
              </w:rPr>
            </w:pPr>
            <w:r w:rsidRPr="0098701C">
              <w:rPr>
                <w:rFonts w:asciiTheme="minorHAnsi" w:hAnsiTheme="minorHAnsi" w:cstheme="minorHAnsi"/>
                <w:b/>
              </w:rPr>
              <w:t>Unit Strands</w:t>
            </w:r>
          </w:p>
        </w:tc>
        <w:tc>
          <w:tcPr>
            <w:tcW w:w="12846" w:type="dxa"/>
            <w:gridSpan w:val="5"/>
          </w:tcPr>
          <w:p w:rsidR="0051577B" w:rsidRPr="00F55CB7" w:rsidRDefault="00784B73" w:rsidP="00C5092E">
            <w:pPr>
              <w:ind w:left="0" w:firstLine="0"/>
              <w:rPr>
                <w:rFonts w:asciiTheme="minorHAnsi" w:hAnsiTheme="minorHAnsi" w:cstheme="minorHAnsi"/>
                <w:sz w:val="20"/>
              </w:rPr>
            </w:pPr>
            <w:r w:rsidRPr="00F55CB7">
              <w:rPr>
                <w:rFonts w:asciiTheme="minorHAnsi" w:hAnsiTheme="minorHAnsi" w:cstheme="minorHAnsi"/>
                <w:sz w:val="20"/>
              </w:rPr>
              <w:t>Statistics and Probability</w:t>
            </w:r>
          </w:p>
        </w:tc>
      </w:tr>
      <w:tr w:rsidR="0051577B" w:rsidRPr="0098701C">
        <w:trPr>
          <w:cantSplit/>
          <w:trHeight w:val="34"/>
          <w:jc w:val="center"/>
        </w:trPr>
        <w:tc>
          <w:tcPr>
            <w:tcW w:w="1867" w:type="dxa"/>
            <w:shd w:val="clear" w:color="auto" w:fill="D9D9D9" w:themeFill="background1" w:themeFillShade="D9"/>
          </w:tcPr>
          <w:p w:rsidR="0051577B" w:rsidRPr="0098701C" w:rsidRDefault="0051577B" w:rsidP="00C5092E">
            <w:pPr>
              <w:ind w:left="0" w:firstLine="0"/>
              <w:rPr>
                <w:rFonts w:asciiTheme="minorHAnsi" w:hAnsiTheme="minorHAnsi" w:cstheme="minorHAnsi"/>
                <w:b/>
              </w:rPr>
            </w:pPr>
            <w:r w:rsidRPr="0098701C">
              <w:rPr>
                <w:rFonts w:asciiTheme="minorHAnsi" w:hAnsiTheme="minorHAnsi" w:cstheme="minorHAnsi"/>
                <w:b/>
              </w:rPr>
              <w:t>Concepts</w:t>
            </w:r>
          </w:p>
        </w:tc>
        <w:tc>
          <w:tcPr>
            <w:tcW w:w="12846" w:type="dxa"/>
            <w:gridSpan w:val="5"/>
          </w:tcPr>
          <w:p w:rsidR="0051577B" w:rsidRPr="00F55CB7" w:rsidRDefault="009F4A51" w:rsidP="00C5092E">
            <w:pPr>
              <w:ind w:left="0" w:firstLine="0"/>
              <w:rPr>
                <w:rFonts w:asciiTheme="minorHAnsi" w:hAnsiTheme="minorHAnsi" w:cstheme="minorHAnsi"/>
                <w:sz w:val="20"/>
              </w:rPr>
            </w:pPr>
            <w:r w:rsidRPr="00F55CB7">
              <w:rPr>
                <w:rFonts w:asciiTheme="minorHAnsi" w:hAnsiTheme="minorHAnsi" w:cstheme="minorHAnsi"/>
                <w:sz w:val="20"/>
              </w:rPr>
              <w:t>Conditional probability, addition rule, and multiplication rule</w:t>
            </w:r>
          </w:p>
        </w:tc>
      </w:tr>
    </w:tbl>
    <w:p w:rsidR="0051577B" w:rsidRPr="0098701C" w:rsidRDefault="0051577B" w:rsidP="00C5092E">
      <w:pPr>
        <w:rPr>
          <w:rFonts w:asciiTheme="minorHAnsi" w:hAnsiTheme="minorHAnsi" w:cstheme="minorHAnsi"/>
        </w:rPr>
      </w:pPr>
    </w:p>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4976"/>
        <w:gridCol w:w="4832"/>
        <w:gridCol w:w="4905"/>
      </w:tblGrid>
      <w:tr w:rsidR="0051577B" w:rsidRPr="0098701C">
        <w:trPr>
          <w:jc w:val="center"/>
        </w:trPr>
        <w:tc>
          <w:tcPr>
            <w:tcW w:w="4976" w:type="dxa"/>
            <w:shd w:val="clear" w:color="auto" w:fill="D9D9D9" w:themeFill="background1" w:themeFillShade="D9"/>
            <w:tcMar>
              <w:top w:w="115" w:type="dxa"/>
              <w:left w:w="115" w:type="dxa"/>
              <w:bottom w:w="115" w:type="dxa"/>
              <w:right w:w="115" w:type="dxa"/>
            </w:tcMar>
          </w:tcPr>
          <w:p w:rsidR="0051577B" w:rsidRPr="0098701C" w:rsidRDefault="0051577B" w:rsidP="00C5092E">
            <w:pPr>
              <w:ind w:left="0" w:firstLine="0"/>
              <w:rPr>
                <w:rFonts w:asciiTheme="minorHAnsi" w:hAnsiTheme="minorHAnsi" w:cstheme="minorHAnsi"/>
                <w:i/>
              </w:rPr>
            </w:pPr>
            <w:r w:rsidRPr="0098701C">
              <w:rPr>
                <w:rFonts w:asciiTheme="minorHAnsi" w:hAnsiTheme="minorHAnsi" w:cstheme="minorHAnsi"/>
                <w:b/>
              </w:rPr>
              <w:t>Generalizations</w:t>
            </w:r>
          </w:p>
          <w:p w:rsidR="0051577B" w:rsidRPr="0098701C" w:rsidRDefault="0051577B" w:rsidP="00C5092E">
            <w:pPr>
              <w:ind w:left="0" w:firstLine="0"/>
              <w:rPr>
                <w:rFonts w:asciiTheme="minorHAnsi" w:hAnsiTheme="minorHAnsi" w:cstheme="minorHAnsi"/>
                <w:i/>
              </w:rPr>
            </w:pPr>
            <w:r w:rsidRPr="0098701C">
              <w:rPr>
                <w:rFonts w:asciiTheme="minorHAnsi" w:hAnsiTheme="minorHAnsi" w:cstheme="minorHAnsi"/>
                <w:b/>
              </w:rPr>
              <w:t>My students will Understand that…</w:t>
            </w:r>
          </w:p>
        </w:tc>
        <w:tc>
          <w:tcPr>
            <w:tcW w:w="9737" w:type="dxa"/>
            <w:gridSpan w:val="2"/>
            <w:shd w:val="clear" w:color="auto" w:fill="D9D9D9" w:themeFill="background1" w:themeFillShade="D9"/>
          </w:tcPr>
          <w:p w:rsidR="0051577B" w:rsidRPr="0098701C" w:rsidRDefault="0051577B" w:rsidP="00C5092E">
            <w:pPr>
              <w:ind w:left="0" w:firstLine="0"/>
              <w:jc w:val="center"/>
              <w:rPr>
                <w:rFonts w:asciiTheme="minorHAnsi" w:hAnsiTheme="minorHAnsi" w:cstheme="minorHAnsi"/>
                <w:i/>
              </w:rPr>
            </w:pPr>
            <w:r w:rsidRPr="0098701C">
              <w:rPr>
                <w:rFonts w:asciiTheme="minorHAnsi" w:hAnsiTheme="minorHAnsi" w:cstheme="minorHAnsi"/>
                <w:b/>
              </w:rPr>
              <w:t>Guiding Questions</w:t>
            </w:r>
          </w:p>
          <w:p w:rsidR="0051577B" w:rsidRPr="0098701C" w:rsidRDefault="0051577B" w:rsidP="00C5092E">
            <w:pPr>
              <w:tabs>
                <w:tab w:val="left" w:pos="1553"/>
                <w:tab w:val="left" w:pos="6683"/>
              </w:tabs>
              <w:ind w:left="0" w:firstLine="0"/>
              <w:rPr>
                <w:rFonts w:asciiTheme="minorHAnsi" w:hAnsiTheme="minorHAnsi" w:cstheme="minorHAnsi"/>
                <w:i/>
              </w:rPr>
            </w:pPr>
            <w:r w:rsidRPr="0098701C">
              <w:rPr>
                <w:rFonts w:asciiTheme="minorHAnsi" w:hAnsiTheme="minorHAnsi" w:cstheme="minorHAnsi"/>
                <w:b/>
              </w:rPr>
              <w:tab/>
              <w:t>Factual</w:t>
            </w:r>
            <w:r w:rsidRPr="0098701C">
              <w:rPr>
                <w:rFonts w:asciiTheme="minorHAnsi" w:hAnsiTheme="minorHAnsi" w:cstheme="minorHAnsi"/>
                <w:b/>
              </w:rPr>
              <w:tab/>
              <w:t>Conceptual</w:t>
            </w:r>
          </w:p>
        </w:tc>
      </w:tr>
      <w:tr w:rsidR="0051577B" w:rsidRPr="0098701C" w:rsidTr="00852788">
        <w:trPr>
          <w:trHeight w:val="388"/>
          <w:jc w:val="center"/>
        </w:trPr>
        <w:tc>
          <w:tcPr>
            <w:tcW w:w="4976" w:type="dxa"/>
            <w:shd w:val="clear" w:color="auto" w:fill="auto"/>
            <w:tcMar>
              <w:top w:w="115" w:type="dxa"/>
              <w:left w:w="115" w:type="dxa"/>
              <w:bottom w:w="115" w:type="dxa"/>
              <w:right w:w="115" w:type="dxa"/>
            </w:tcMar>
          </w:tcPr>
          <w:p w:rsidR="0051577B" w:rsidRPr="00F55CB7" w:rsidRDefault="00784B73" w:rsidP="00852788">
            <w:pPr>
              <w:ind w:left="0" w:firstLine="0"/>
              <w:rPr>
                <w:rFonts w:asciiTheme="minorHAnsi" w:hAnsiTheme="minorHAnsi" w:cstheme="minorHAnsi"/>
                <w:sz w:val="20"/>
              </w:rPr>
            </w:pPr>
            <w:r w:rsidRPr="00F55CB7">
              <w:rPr>
                <w:rFonts w:asciiTheme="minorHAnsi" w:hAnsiTheme="minorHAnsi" w:cstheme="minorHAnsi"/>
                <w:sz w:val="20"/>
              </w:rPr>
              <w:t>Two-way tables and other models help to find and interpret c</w:t>
            </w:r>
            <w:r w:rsidR="009F4A51" w:rsidRPr="00F55CB7">
              <w:rPr>
                <w:rFonts w:asciiTheme="minorHAnsi" w:hAnsiTheme="minorHAnsi" w:cstheme="minorHAnsi"/>
                <w:sz w:val="20"/>
              </w:rPr>
              <w:t>onditional probability</w:t>
            </w:r>
            <w:r w:rsidR="008E1EFA" w:rsidRPr="00F55CB7">
              <w:rPr>
                <w:rFonts w:asciiTheme="minorHAnsi" w:hAnsiTheme="minorHAnsi" w:cstheme="minorHAnsi"/>
                <w:sz w:val="20"/>
              </w:rPr>
              <w:t>.</w:t>
            </w:r>
          </w:p>
          <w:p w:rsidR="005773AB" w:rsidRPr="00F55CB7" w:rsidRDefault="00413832" w:rsidP="00852788">
            <w:pPr>
              <w:ind w:left="0" w:firstLine="0"/>
              <w:rPr>
                <w:rFonts w:asciiTheme="minorHAnsi" w:eastAsia="Times New Roman" w:hAnsiTheme="minorHAnsi" w:cstheme="minorHAnsi"/>
                <w:sz w:val="20"/>
              </w:rPr>
            </w:pPr>
            <w:r w:rsidRPr="00F55CB7">
              <w:rPr>
                <w:rFonts w:asciiTheme="minorHAnsi" w:eastAsia="Times New Roman" w:hAnsiTheme="minorHAnsi" w:cstheme="minorHAnsi"/>
                <w:b/>
                <w:bCs/>
                <w:color w:val="000000"/>
                <w:sz w:val="20"/>
              </w:rPr>
              <w:t>S-</w:t>
            </w:r>
            <w:r w:rsidR="00D56E02" w:rsidRPr="00F55CB7">
              <w:rPr>
                <w:rFonts w:asciiTheme="minorHAnsi" w:eastAsia="Times New Roman" w:hAnsiTheme="minorHAnsi" w:cstheme="minorHAnsi"/>
                <w:b/>
                <w:bCs/>
                <w:color w:val="000000"/>
                <w:sz w:val="20"/>
              </w:rPr>
              <w:t>CP.6</w:t>
            </w:r>
          </w:p>
        </w:tc>
        <w:tc>
          <w:tcPr>
            <w:tcW w:w="4832" w:type="dxa"/>
            <w:shd w:val="clear" w:color="auto" w:fill="auto"/>
          </w:tcPr>
          <w:p w:rsidR="0051577B" w:rsidRPr="00F55CB7" w:rsidRDefault="00784B73" w:rsidP="00C5092E">
            <w:pPr>
              <w:ind w:left="288" w:hanging="288"/>
              <w:rPr>
                <w:rFonts w:asciiTheme="minorHAnsi" w:hAnsiTheme="minorHAnsi" w:cstheme="minorHAnsi"/>
                <w:sz w:val="20"/>
              </w:rPr>
            </w:pPr>
            <w:r w:rsidRPr="00F55CB7">
              <w:rPr>
                <w:rFonts w:asciiTheme="minorHAnsi" w:hAnsiTheme="minorHAnsi" w:cstheme="minorHAnsi"/>
                <w:sz w:val="20"/>
              </w:rPr>
              <w:t>What is a conditional probability</w:t>
            </w:r>
            <w:r w:rsidR="008E1EFA" w:rsidRPr="00F55CB7">
              <w:rPr>
                <w:rFonts w:asciiTheme="minorHAnsi" w:hAnsiTheme="minorHAnsi" w:cstheme="minorHAnsi"/>
                <w:sz w:val="20"/>
              </w:rPr>
              <w:t>?</w:t>
            </w:r>
          </w:p>
        </w:tc>
        <w:tc>
          <w:tcPr>
            <w:tcW w:w="4905" w:type="dxa"/>
            <w:shd w:val="clear" w:color="auto" w:fill="auto"/>
          </w:tcPr>
          <w:p w:rsidR="0051577B" w:rsidRPr="00F55CB7" w:rsidRDefault="00242EC0" w:rsidP="00C5092E">
            <w:pPr>
              <w:ind w:left="288" w:hanging="288"/>
              <w:rPr>
                <w:rFonts w:asciiTheme="minorHAnsi" w:hAnsiTheme="minorHAnsi" w:cstheme="minorHAnsi"/>
                <w:sz w:val="20"/>
              </w:rPr>
            </w:pPr>
            <w:r w:rsidRPr="00F55CB7">
              <w:rPr>
                <w:rFonts w:asciiTheme="minorHAnsi" w:hAnsiTheme="minorHAnsi" w:cstheme="minorHAnsi"/>
                <w:sz w:val="20"/>
              </w:rPr>
              <w:t>Compare and contrast two-way tables and tree diagram</w:t>
            </w:r>
            <w:r w:rsidR="008E1EFA" w:rsidRPr="00F55CB7">
              <w:rPr>
                <w:rFonts w:asciiTheme="minorHAnsi" w:hAnsiTheme="minorHAnsi" w:cstheme="minorHAnsi"/>
                <w:sz w:val="20"/>
              </w:rPr>
              <w:t>s.</w:t>
            </w:r>
          </w:p>
        </w:tc>
      </w:tr>
      <w:tr w:rsidR="0051577B" w:rsidRPr="0098701C">
        <w:trPr>
          <w:jc w:val="center"/>
        </w:trPr>
        <w:tc>
          <w:tcPr>
            <w:tcW w:w="4976" w:type="dxa"/>
            <w:shd w:val="clear" w:color="auto" w:fill="auto"/>
            <w:tcMar>
              <w:top w:w="115" w:type="dxa"/>
              <w:left w:w="115" w:type="dxa"/>
              <w:bottom w:w="115" w:type="dxa"/>
              <w:right w:w="115" w:type="dxa"/>
            </w:tcMar>
          </w:tcPr>
          <w:p w:rsidR="009F4A51" w:rsidRPr="00F55CB7" w:rsidRDefault="00A90225" w:rsidP="00852788">
            <w:pPr>
              <w:ind w:left="0" w:firstLine="0"/>
              <w:rPr>
                <w:rFonts w:asciiTheme="minorHAnsi" w:eastAsia="Times New Roman" w:hAnsiTheme="minorHAnsi" w:cstheme="minorHAnsi"/>
                <w:b/>
                <w:bCs/>
                <w:color w:val="000000"/>
                <w:sz w:val="20"/>
              </w:rPr>
            </w:pPr>
            <w:r w:rsidRPr="00F55CB7">
              <w:rPr>
                <w:rFonts w:asciiTheme="minorHAnsi" w:hAnsiTheme="minorHAnsi" w:cstheme="minorHAnsi"/>
                <w:sz w:val="20"/>
              </w:rPr>
              <w:t xml:space="preserve">Specific events dictate the use of the </w:t>
            </w:r>
            <w:r w:rsidR="009F4A51" w:rsidRPr="00F55CB7">
              <w:rPr>
                <w:rFonts w:asciiTheme="minorHAnsi" w:hAnsiTheme="minorHAnsi" w:cstheme="minorHAnsi"/>
                <w:sz w:val="20"/>
              </w:rPr>
              <w:t>additi</w:t>
            </w:r>
            <w:r w:rsidR="00784B73" w:rsidRPr="00F55CB7">
              <w:rPr>
                <w:rFonts w:asciiTheme="minorHAnsi" w:hAnsiTheme="minorHAnsi" w:cstheme="minorHAnsi"/>
                <w:sz w:val="20"/>
              </w:rPr>
              <w:t>on rule</w:t>
            </w:r>
            <w:r w:rsidRPr="00F55CB7">
              <w:rPr>
                <w:rFonts w:asciiTheme="minorHAnsi" w:hAnsiTheme="minorHAnsi" w:cstheme="minorHAnsi"/>
                <w:sz w:val="20"/>
              </w:rPr>
              <w:t>.</w:t>
            </w:r>
          </w:p>
          <w:p w:rsidR="005773AB" w:rsidRPr="00F55CB7" w:rsidRDefault="005773AB" w:rsidP="00852788">
            <w:pPr>
              <w:ind w:left="0" w:firstLine="0"/>
              <w:rPr>
                <w:rFonts w:asciiTheme="minorHAnsi" w:eastAsia="Times New Roman" w:hAnsiTheme="minorHAnsi" w:cstheme="minorHAnsi"/>
                <w:sz w:val="20"/>
              </w:rPr>
            </w:pPr>
            <w:r w:rsidRPr="00F55CB7">
              <w:rPr>
                <w:rFonts w:asciiTheme="minorHAnsi" w:eastAsia="Times New Roman" w:hAnsiTheme="minorHAnsi" w:cstheme="minorHAnsi"/>
                <w:b/>
                <w:bCs/>
                <w:color w:val="000000"/>
                <w:sz w:val="20"/>
              </w:rPr>
              <w:t>S</w:t>
            </w:r>
            <w:r w:rsidR="00A90225" w:rsidRPr="00F55CB7">
              <w:rPr>
                <w:rFonts w:asciiTheme="minorHAnsi" w:eastAsia="Times New Roman" w:hAnsiTheme="minorHAnsi" w:cstheme="minorHAnsi"/>
                <w:b/>
                <w:bCs/>
                <w:color w:val="000000"/>
                <w:sz w:val="20"/>
              </w:rPr>
              <w:t>-CP.7</w:t>
            </w:r>
          </w:p>
        </w:tc>
        <w:tc>
          <w:tcPr>
            <w:tcW w:w="4832" w:type="dxa"/>
            <w:shd w:val="clear" w:color="auto" w:fill="auto"/>
          </w:tcPr>
          <w:p w:rsidR="0051577B" w:rsidRPr="00F55CB7" w:rsidRDefault="00784B73" w:rsidP="00C5092E">
            <w:pPr>
              <w:ind w:left="288" w:hanging="288"/>
              <w:rPr>
                <w:rFonts w:asciiTheme="minorHAnsi" w:hAnsiTheme="minorHAnsi" w:cstheme="minorHAnsi"/>
                <w:sz w:val="20"/>
              </w:rPr>
            </w:pPr>
            <w:r w:rsidRPr="00F55CB7">
              <w:rPr>
                <w:rFonts w:asciiTheme="minorHAnsi" w:hAnsiTheme="minorHAnsi" w:cstheme="minorHAnsi"/>
                <w:sz w:val="20"/>
              </w:rPr>
              <w:t>What conditions are needed to use the addition rule</w:t>
            </w:r>
            <w:r w:rsidR="008E1EFA" w:rsidRPr="00F55CB7">
              <w:rPr>
                <w:rFonts w:asciiTheme="minorHAnsi" w:hAnsiTheme="minorHAnsi" w:cstheme="minorHAnsi"/>
                <w:sz w:val="20"/>
              </w:rPr>
              <w:t>?</w:t>
            </w:r>
          </w:p>
        </w:tc>
        <w:tc>
          <w:tcPr>
            <w:tcW w:w="4905" w:type="dxa"/>
            <w:shd w:val="clear" w:color="auto" w:fill="auto"/>
          </w:tcPr>
          <w:p w:rsidR="0051577B" w:rsidRPr="00F55CB7" w:rsidRDefault="008E1EFA" w:rsidP="00C5092E">
            <w:pPr>
              <w:ind w:left="288" w:hanging="288"/>
              <w:rPr>
                <w:rFonts w:asciiTheme="minorHAnsi" w:hAnsiTheme="minorHAnsi" w:cstheme="minorHAnsi"/>
                <w:sz w:val="20"/>
              </w:rPr>
            </w:pPr>
            <w:r w:rsidRPr="00F55CB7">
              <w:rPr>
                <w:rFonts w:asciiTheme="minorHAnsi" w:hAnsiTheme="minorHAnsi" w:cstheme="minorHAnsi"/>
                <w:sz w:val="20"/>
              </w:rPr>
              <w:t>How can you interpre</w:t>
            </w:r>
            <w:r w:rsidR="00A90225" w:rsidRPr="00F55CB7">
              <w:rPr>
                <w:rFonts w:asciiTheme="minorHAnsi" w:hAnsiTheme="minorHAnsi" w:cstheme="minorHAnsi"/>
                <w:sz w:val="20"/>
              </w:rPr>
              <w:t>t the differences in union and intersection for various events?</w:t>
            </w:r>
          </w:p>
        </w:tc>
      </w:tr>
      <w:tr w:rsidR="0051577B" w:rsidRPr="0098701C">
        <w:trPr>
          <w:cantSplit/>
          <w:jc w:val="center"/>
        </w:trPr>
        <w:tc>
          <w:tcPr>
            <w:tcW w:w="4976" w:type="dxa"/>
            <w:shd w:val="clear" w:color="auto" w:fill="auto"/>
            <w:tcMar>
              <w:top w:w="115" w:type="dxa"/>
              <w:left w:w="115" w:type="dxa"/>
              <w:bottom w:w="115" w:type="dxa"/>
              <w:right w:w="115" w:type="dxa"/>
            </w:tcMar>
          </w:tcPr>
          <w:p w:rsidR="009F4A51" w:rsidRPr="00F55CB7" w:rsidRDefault="00413832" w:rsidP="00852788">
            <w:pPr>
              <w:ind w:left="0" w:firstLine="0"/>
              <w:rPr>
                <w:rFonts w:asciiTheme="minorHAnsi" w:eastAsia="Times New Roman" w:hAnsiTheme="minorHAnsi" w:cstheme="minorHAnsi"/>
                <w:b/>
                <w:bCs/>
                <w:color w:val="000000"/>
                <w:sz w:val="20"/>
              </w:rPr>
            </w:pPr>
            <w:r w:rsidRPr="00F55CB7">
              <w:rPr>
                <w:rFonts w:asciiTheme="minorHAnsi" w:hAnsiTheme="minorHAnsi" w:cstheme="minorHAnsi"/>
                <w:sz w:val="20"/>
              </w:rPr>
              <w:t xml:space="preserve">Two events must be independent to apply the general </w:t>
            </w:r>
            <w:r w:rsidR="009F4A51" w:rsidRPr="00F55CB7">
              <w:rPr>
                <w:rFonts w:asciiTheme="minorHAnsi" w:hAnsiTheme="minorHAnsi" w:cstheme="minorHAnsi"/>
                <w:sz w:val="20"/>
              </w:rPr>
              <w:t>multiplication rule</w:t>
            </w:r>
            <w:r w:rsidRPr="00F55CB7">
              <w:rPr>
                <w:rFonts w:asciiTheme="minorHAnsi" w:eastAsia="Times New Roman" w:hAnsiTheme="minorHAnsi" w:cstheme="minorHAnsi"/>
                <w:b/>
                <w:bCs/>
                <w:color w:val="000000"/>
                <w:sz w:val="20"/>
              </w:rPr>
              <w:t>.</w:t>
            </w:r>
          </w:p>
          <w:p w:rsidR="005773AB" w:rsidRPr="00F55CB7" w:rsidRDefault="005773AB" w:rsidP="00852788">
            <w:pPr>
              <w:ind w:left="0" w:firstLine="0"/>
              <w:rPr>
                <w:rFonts w:asciiTheme="minorHAnsi" w:eastAsia="Times New Roman" w:hAnsiTheme="minorHAnsi" w:cstheme="minorHAnsi"/>
                <w:sz w:val="20"/>
              </w:rPr>
            </w:pPr>
            <w:r w:rsidRPr="00F55CB7">
              <w:rPr>
                <w:rFonts w:asciiTheme="minorHAnsi" w:eastAsia="Times New Roman" w:hAnsiTheme="minorHAnsi" w:cstheme="minorHAnsi"/>
                <w:b/>
                <w:bCs/>
                <w:color w:val="000000"/>
                <w:sz w:val="20"/>
              </w:rPr>
              <w:t>S</w:t>
            </w:r>
            <w:r w:rsidR="00413832" w:rsidRPr="00F55CB7">
              <w:rPr>
                <w:rFonts w:asciiTheme="minorHAnsi" w:eastAsia="Times New Roman" w:hAnsiTheme="minorHAnsi" w:cstheme="minorHAnsi"/>
                <w:b/>
                <w:bCs/>
                <w:color w:val="000000"/>
                <w:sz w:val="20"/>
              </w:rPr>
              <w:t>-CP.8</w:t>
            </w:r>
          </w:p>
        </w:tc>
        <w:tc>
          <w:tcPr>
            <w:tcW w:w="4832" w:type="dxa"/>
            <w:shd w:val="clear" w:color="auto" w:fill="auto"/>
          </w:tcPr>
          <w:p w:rsidR="0051577B" w:rsidRPr="00F55CB7" w:rsidRDefault="00AF3481" w:rsidP="00C5092E">
            <w:pPr>
              <w:ind w:left="288" w:hanging="288"/>
              <w:rPr>
                <w:rFonts w:asciiTheme="minorHAnsi" w:hAnsiTheme="minorHAnsi" w:cstheme="minorHAnsi"/>
                <w:sz w:val="20"/>
              </w:rPr>
            </w:pPr>
            <w:r w:rsidRPr="00F55CB7">
              <w:rPr>
                <w:rFonts w:asciiTheme="minorHAnsi" w:hAnsiTheme="minorHAnsi" w:cstheme="minorHAnsi"/>
                <w:sz w:val="20"/>
              </w:rPr>
              <w:t xml:space="preserve">How can </w:t>
            </w:r>
            <w:r w:rsidR="00A90225" w:rsidRPr="00F55CB7">
              <w:rPr>
                <w:rFonts w:asciiTheme="minorHAnsi" w:hAnsiTheme="minorHAnsi" w:cstheme="minorHAnsi"/>
                <w:sz w:val="20"/>
              </w:rPr>
              <w:t>the multiplication rule help you to justify an event</w:t>
            </w:r>
            <w:r w:rsidRPr="00F55CB7">
              <w:rPr>
                <w:rFonts w:asciiTheme="minorHAnsi" w:hAnsiTheme="minorHAnsi" w:cstheme="minorHAnsi"/>
                <w:sz w:val="20"/>
              </w:rPr>
              <w:t>?</w:t>
            </w:r>
          </w:p>
        </w:tc>
        <w:tc>
          <w:tcPr>
            <w:tcW w:w="4905" w:type="dxa"/>
            <w:shd w:val="clear" w:color="auto" w:fill="auto"/>
          </w:tcPr>
          <w:p w:rsidR="0051577B" w:rsidRPr="00F55CB7" w:rsidRDefault="00C26C02" w:rsidP="00C5092E">
            <w:pPr>
              <w:ind w:left="288" w:hanging="288"/>
              <w:rPr>
                <w:rFonts w:asciiTheme="minorHAnsi" w:hAnsiTheme="minorHAnsi" w:cstheme="minorHAnsi"/>
                <w:sz w:val="20"/>
              </w:rPr>
            </w:pPr>
            <w:r w:rsidRPr="00F55CB7">
              <w:rPr>
                <w:rFonts w:asciiTheme="minorHAnsi" w:hAnsiTheme="minorHAnsi" w:cstheme="minorHAnsi"/>
                <w:sz w:val="20"/>
              </w:rPr>
              <w:t xml:space="preserve">What are ways to examine </w:t>
            </w:r>
            <w:r w:rsidR="00A90225" w:rsidRPr="00F55CB7">
              <w:rPr>
                <w:rFonts w:asciiTheme="minorHAnsi" w:hAnsiTheme="minorHAnsi" w:cstheme="minorHAnsi"/>
                <w:sz w:val="20"/>
              </w:rPr>
              <w:t>joint and disjoint events</w:t>
            </w:r>
            <w:r w:rsidRPr="00F55CB7">
              <w:rPr>
                <w:rFonts w:asciiTheme="minorHAnsi" w:hAnsiTheme="minorHAnsi" w:cstheme="minorHAnsi"/>
                <w:sz w:val="20"/>
              </w:rPr>
              <w:t>?</w:t>
            </w:r>
          </w:p>
        </w:tc>
      </w:tr>
    </w:tbl>
    <w:p w:rsidR="00397253" w:rsidRPr="0098701C" w:rsidRDefault="00397253" w:rsidP="00F55CB7">
      <w:pPr>
        <w:ind w:left="0" w:firstLine="0"/>
        <w:rPr>
          <w:rFonts w:asciiTheme="minorHAnsi" w:hAnsiTheme="minorHAnsi" w:cstheme="minorHAnsi"/>
        </w:rPr>
      </w:pPr>
    </w:p>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2947"/>
        <w:gridCol w:w="11766"/>
      </w:tblGrid>
      <w:tr w:rsidR="00635F5A" w:rsidRPr="0098701C" w:rsidTr="00635F5A">
        <w:trPr>
          <w:trHeight w:val="18"/>
          <w:jc w:val="center"/>
        </w:trPr>
        <w:tc>
          <w:tcPr>
            <w:tcW w:w="2947" w:type="dxa"/>
            <w:shd w:val="clear" w:color="auto" w:fill="D9D9D9" w:themeFill="background1" w:themeFillShade="D9"/>
            <w:tcMar>
              <w:top w:w="115" w:type="dxa"/>
              <w:left w:w="115" w:type="dxa"/>
              <w:bottom w:w="115" w:type="dxa"/>
              <w:right w:w="115" w:type="dxa"/>
            </w:tcMar>
          </w:tcPr>
          <w:p w:rsidR="00635F5A" w:rsidRPr="0098701C" w:rsidRDefault="00635F5A">
            <w:pPr>
              <w:ind w:left="0" w:firstLine="0"/>
              <w:rPr>
                <w:rFonts w:asciiTheme="minorHAnsi" w:hAnsiTheme="minorHAnsi" w:cstheme="minorHAnsi"/>
                <w:b/>
              </w:rPr>
            </w:pPr>
            <w:r w:rsidRPr="0098701C">
              <w:rPr>
                <w:rFonts w:asciiTheme="minorHAnsi" w:hAnsiTheme="minorHAnsi" w:cstheme="minorHAnsi"/>
              </w:rPr>
              <w:br w:type="page"/>
            </w:r>
            <w:r w:rsidRPr="0098701C">
              <w:rPr>
                <w:rFonts w:asciiTheme="minorHAnsi" w:hAnsiTheme="minorHAnsi" w:cstheme="minorHAnsi"/>
                <w:b/>
              </w:rPr>
              <w:t>Key Knowledge and Skills:</w:t>
            </w:r>
          </w:p>
          <w:p w:rsidR="00635F5A" w:rsidRPr="0098701C" w:rsidRDefault="00635F5A">
            <w:pPr>
              <w:ind w:left="0" w:firstLine="0"/>
              <w:rPr>
                <w:rFonts w:asciiTheme="minorHAnsi" w:hAnsiTheme="minorHAnsi" w:cstheme="minorHAnsi"/>
                <w:b/>
              </w:rPr>
            </w:pPr>
            <w:r w:rsidRPr="0098701C">
              <w:rPr>
                <w:rFonts w:asciiTheme="minorHAnsi" w:hAnsiTheme="minorHAnsi" w:cstheme="minorHAnsi"/>
                <w:b/>
              </w:rPr>
              <w:t>My students will…</w:t>
            </w:r>
          </w:p>
        </w:tc>
        <w:tc>
          <w:tcPr>
            <w:tcW w:w="11766" w:type="dxa"/>
            <w:shd w:val="clear" w:color="auto" w:fill="D9D9D9" w:themeFill="background1" w:themeFillShade="D9"/>
          </w:tcPr>
          <w:p w:rsidR="00635F5A" w:rsidRPr="0098701C" w:rsidRDefault="00A2671A">
            <w:pPr>
              <w:ind w:left="0" w:firstLine="0"/>
              <w:rPr>
                <w:rFonts w:asciiTheme="minorHAnsi" w:hAnsiTheme="minorHAnsi" w:cstheme="minorHAnsi"/>
                <w:i/>
              </w:rPr>
            </w:pPr>
            <w:r w:rsidRPr="0098701C">
              <w:rPr>
                <w:rFonts w:asciiTheme="minorHAnsi" w:hAnsiTheme="minorHAnsi" w:cstheme="minorHAnsi"/>
                <w:i/>
              </w:rPr>
              <w:t>What students will know and be able to do are so closely linked in the concept-based discipline of mathematics. Therefore, in the mathematics samples what students should know and do are combined.</w:t>
            </w:r>
          </w:p>
        </w:tc>
      </w:tr>
      <w:tr w:rsidR="00FA37BB" w:rsidRPr="0098701C">
        <w:trPr>
          <w:trHeight w:val="654"/>
          <w:jc w:val="center"/>
        </w:trPr>
        <w:tc>
          <w:tcPr>
            <w:tcW w:w="14713" w:type="dxa"/>
            <w:gridSpan w:val="2"/>
            <w:shd w:val="clear" w:color="auto" w:fill="auto"/>
            <w:tcMar>
              <w:top w:w="115" w:type="dxa"/>
              <w:left w:w="115" w:type="dxa"/>
              <w:bottom w:w="115" w:type="dxa"/>
              <w:right w:w="115" w:type="dxa"/>
            </w:tcMar>
          </w:tcPr>
          <w:p w:rsidR="005D314E" w:rsidRPr="00F55CB7" w:rsidRDefault="005D314E" w:rsidP="005D314E">
            <w:pPr>
              <w:pStyle w:val="NormalWeb"/>
              <w:numPr>
                <w:ilvl w:val="0"/>
                <w:numId w:val="30"/>
              </w:numPr>
              <w:tabs>
                <w:tab w:val="clear" w:pos="720"/>
                <w:tab w:val="num" w:pos="330"/>
              </w:tabs>
              <w:spacing w:before="0" w:beforeAutospacing="0" w:after="0" w:afterAutospacing="0"/>
              <w:ind w:hanging="660"/>
              <w:textAlignment w:val="baseline"/>
              <w:rPr>
                <w:rFonts w:asciiTheme="minorHAnsi" w:hAnsiTheme="minorHAnsi" w:cstheme="minorHAnsi"/>
                <w:color w:val="000000"/>
                <w:sz w:val="20"/>
                <w:szCs w:val="22"/>
              </w:rPr>
            </w:pPr>
            <w:r w:rsidRPr="00F55CB7">
              <w:rPr>
                <w:rFonts w:asciiTheme="minorHAnsi" w:hAnsiTheme="minorHAnsi" w:cstheme="minorHAnsi"/>
                <w:color w:val="000000"/>
                <w:sz w:val="20"/>
                <w:szCs w:val="22"/>
              </w:rPr>
              <w:t>Use simulation to determine whether the experimental probability generated by sample data is consistent with the theoretical probability based on known information about the population.</w:t>
            </w:r>
          </w:p>
          <w:p w:rsidR="005D314E" w:rsidRPr="00F55CB7" w:rsidRDefault="005D314E" w:rsidP="005D314E">
            <w:pPr>
              <w:pStyle w:val="NormalWeb"/>
              <w:numPr>
                <w:ilvl w:val="0"/>
                <w:numId w:val="30"/>
              </w:numPr>
              <w:tabs>
                <w:tab w:val="clear" w:pos="720"/>
                <w:tab w:val="num" w:pos="330"/>
              </w:tabs>
              <w:spacing w:before="0" w:beforeAutospacing="0" w:after="0" w:afterAutospacing="0"/>
              <w:ind w:hanging="660"/>
              <w:textAlignment w:val="baseline"/>
              <w:rPr>
                <w:rFonts w:asciiTheme="minorHAnsi" w:hAnsiTheme="minorHAnsi" w:cstheme="minorHAnsi"/>
                <w:color w:val="000000"/>
                <w:sz w:val="20"/>
                <w:szCs w:val="22"/>
              </w:rPr>
            </w:pPr>
            <w:r w:rsidRPr="00F55CB7">
              <w:rPr>
                <w:rFonts w:asciiTheme="minorHAnsi" w:hAnsiTheme="minorHAnsi" w:cstheme="minorHAnsi"/>
                <w:color w:val="000000"/>
                <w:sz w:val="20"/>
                <w:szCs w:val="22"/>
              </w:rPr>
              <w:t>Describe events as subsets of the outcomes in a sample space using characteristics of the outcomes or as unions, intersections and complements of other events.</w:t>
            </w:r>
          </w:p>
          <w:p w:rsidR="005D314E" w:rsidRPr="00F55CB7" w:rsidRDefault="005D314E" w:rsidP="005D314E">
            <w:pPr>
              <w:pStyle w:val="NormalWeb"/>
              <w:numPr>
                <w:ilvl w:val="0"/>
                <w:numId w:val="30"/>
              </w:numPr>
              <w:tabs>
                <w:tab w:val="clear" w:pos="720"/>
                <w:tab w:val="num" w:pos="330"/>
              </w:tabs>
              <w:spacing w:before="0" w:beforeAutospacing="0" w:after="0" w:afterAutospacing="0"/>
              <w:ind w:hanging="660"/>
              <w:textAlignment w:val="baseline"/>
              <w:rPr>
                <w:rFonts w:asciiTheme="minorHAnsi" w:hAnsiTheme="minorHAnsi" w:cstheme="minorHAnsi"/>
                <w:color w:val="000000"/>
                <w:sz w:val="20"/>
                <w:szCs w:val="22"/>
              </w:rPr>
            </w:pPr>
            <w:r w:rsidRPr="00F55CB7">
              <w:rPr>
                <w:rFonts w:asciiTheme="minorHAnsi" w:hAnsiTheme="minorHAnsi" w:cstheme="minorHAnsi"/>
                <w:color w:val="000000"/>
                <w:sz w:val="20"/>
                <w:szCs w:val="22"/>
              </w:rPr>
              <w:t>Develop and understand independence and conditional probability</w:t>
            </w:r>
          </w:p>
          <w:p w:rsidR="005D314E" w:rsidRPr="00F55CB7" w:rsidRDefault="005D314E" w:rsidP="005D314E">
            <w:pPr>
              <w:pStyle w:val="NormalWeb"/>
              <w:numPr>
                <w:ilvl w:val="2"/>
                <w:numId w:val="30"/>
              </w:numPr>
              <w:spacing w:before="0" w:beforeAutospacing="0" w:after="0" w:afterAutospacing="0"/>
              <w:textAlignment w:val="baseline"/>
              <w:rPr>
                <w:rFonts w:asciiTheme="minorHAnsi" w:hAnsiTheme="minorHAnsi" w:cstheme="minorHAnsi"/>
                <w:color w:val="000000"/>
                <w:sz w:val="20"/>
                <w:szCs w:val="22"/>
              </w:rPr>
            </w:pPr>
            <w:r w:rsidRPr="00F55CB7">
              <w:rPr>
                <w:rFonts w:asciiTheme="minorHAnsi" w:hAnsiTheme="minorHAnsi" w:cstheme="minorHAnsi"/>
                <w:color w:val="000000"/>
                <w:sz w:val="20"/>
                <w:szCs w:val="22"/>
              </w:rPr>
              <w:lastRenderedPageBreak/>
              <w:t>Use a 2-way table to develop understanding of the conditional probability of A given B (</w:t>
            </w:r>
            <w:proofErr w:type="gramStart"/>
            <w:r w:rsidRPr="00F55CB7">
              <w:rPr>
                <w:rFonts w:asciiTheme="minorHAnsi" w:hAnsiTheme="minorHAnsi" w:cstheme="minorHAnsi"/>
                <w:color w:val="000000"/>
                <w:sz w:val="20"/>
                <w:szCs w:val="22"/>
              </w:rPr>
              <w:t xml:space="preserve">written </w:t>
            </w:r>
            <w:proofErr w:type="gramEnd"/>
            <m:oMath>
              <m:r>
                <w:rPr>
                  <w:rFonts w:ascii="Cambria Math" w:hAnsi="Cambria Math" w:cstheme="minorHAnsi"/>
                  <w:color w:val="000000"/>
                  <w:sz w:val="20"/>
                  <w:szCs w:val="22"/>
                </w:rPr>
                <m:t>P(A|B)</m:t>
              </m:r>
            </m:oMath>
            <w:r w:rsidRPr="00F55CB7">
              <w:rPr>
                <w:rFonts w:asciiTheme="minorHAnsi" w:hAnsiTheme="minorHAnsi" w:cstheme="minorHAnsi"/>
                <w:color w:val="000000"/>
                <w:sz w:val="20"/>
                <w:szCs w:val="22"/>
              </w:rPr>
              <w:t xml:space="preserve">) as the likelihood that A will occur given that B has occurred. That is, </w:t>
            </w:r>
            <m:oMath>
              <m:r>
                <w:rPr>
                  <w:rFonts w:ascii="Cambria Math" w:hAnsi="Cambria Math" w:cstheme="minorHAnsi"/>
                  <w:color w:val="000000"/>
                  <w:sz w:val="20"/>
                  <w:szCs w:val="22"/>
                </w:rPr>
                <m:t>P(A|B)</m:t>
              </m:r>
            </m:oMath>
            <w:r w:rsidRPr="00F55CB7">
              <w:rPr>
                <w:rFonts w:asciiTheme="minorHAnsi" w:hAnsiTheme="minorHAnsi" w:cstheme="minorHAnsi"/>
                <w:color w:val="000000"/>
                <w:sz w:val="20"/>
                <w:szCs w:val="22"/>
              </w:rPr>
              <w:t xml:space="preserve"> is the fraction of event B’s outcomes that also belong to event A.</w:t>
            </w:r>
          </w:p>
          <w:p w:rsidR="005D314E" w:rsidRPr="00F55CB7" w:rsidRDefault="005D314E" w:rsidP="005D314E">
            <w:pPr>
              <w:pStyle w:val="NormalWeb"/>
              <w:numPr>
                <w:ilvl w:val="2"/>
                <w:numId w:val="30"/>
              </w:numPr>
              <w:spacing w:before="0" w:beforeAutospacing="0" w:after="0" w:afterAutospacing="0"/>
              <w:textAlignment w:val="baseline"/>
              <w:rPr>
                <w:rFonts w:asciiTheme="minorHAnsi" w:hAnsiTheme="minorHAnsi" w:cstheme="minorHAnsi"/>
                <w:color w:val="000000"/>
                <w:sz w:val="20"/>
                <w:szCs w:val="22"/>
              </w:rPr>
            </w:pPr>
            <w:r w:rsidRPr="00F55CB7">
              <w:rPr>
                <w:rFonts w:asciiTheme="minorHAnsi" w:hAnsiTheme="minorHAnsi" w:cstheme="minorHAnsi"/>
                <w:color w:val="000000"/>
                <w:sz w:val="20"/>
                <w:szCs w:val="22"/>
              </w:rPr>
              <w:t xml:space="preserve">Understand that event A is independent from event B if the probability of event A does not change in response to the   occurrence of event B. That </w:t>
            </w:r>
            <w:proofErr w:type="gramStart"/>
            <w:r w:rsidRPr="00F55CB7">
              <w:rPr>
                <w:rFonts w:asciiTheme="minorHAnsi" w:hAnsiTheme="minorHAnsi" w:cstheme="minorHAnsi"/>
                <w:color w:val="000000"/>
                <w:sz w:val="20"/>
                <w:szCs w:val="22"/>
              </w:rPr>
              <w:t xml:space="preserve">is </w:t>
            </w:r>
            <w:proofErr w:type="gramEnd"/>
            <m:oMath>
              <m:r>
                <w:rPr>
                  <w:rFonts w:ascii="Cambria Math" w:hAnsi="Cambria Math" w:cstheme="minorHAnsi"/>
                  <w:color w:val="000000"/>
                  <w:sz w:val="20"/>
                  <w:szCs w:val="22"/>
                </w:rPr>
                <m:t>P(A|B)=P(A)</m:t>
              </m:r>
            </m:oMath>
            <w:r w:rsidRPr="00F55CB7">
              <w:rPr>
                <w:rFonts w:asciiTheme="minorHAnsi" w:hAnsiTheme="minorHAnsi" w:cstheme="minorHAnsi"/>
                <w:color w:val="000000"/>
                <w:sz w:val="20"/>
                <w:szCs w:val="22"/>
              </w:rPr>
              <w:t>.</w:t>
            </w:r>
          </w:p>
          <w:p w:rsidR="005D314E" w:rsidRPr="00F55CB7" w:rsidRDefault="005D314E" w:rsidP="005D314E">
            <w:pPr>
              <w:pStyle w:val="NormalWeb"/>
              <w:numPr>
                <w:ilvl w:val="0"/>
                <w:numId w:val="31"/>
              </w:numPr>
              <w:tabs>
                <w:tab w:val="clear" w:pos="720"/>
                <w:tab w:val="num" w:pos="330"/>
              </w:tabs>
              <w:spacing w:before="0" w:beforeAutospacing="0" w:after="0" w:afterAutospacing="0"/>
              <w:ind w:hanging="660"/>
              <w:textAlignment w:val="baseline"/>
              <w:rPr>
                <w:rFonts w:asciiTheme="minorHAnsi" w:hAnsiTheme="minorHAnsi" w:cstheme="minorHAnsi"/>
                <w:color w:val="000000"/>
                <w:sz w:val="20"/>
                <w:szCs w:val="22"/>
              </w:rPr>
            </w:pPr>
            <w:r w:rsidRPr="00F55CB7">
              <w:rPr>
                <w:rFonts w:asciiTheme="minorHAnsi" w:hAnsiTheme="minorHAnsi" w:cstheme="minorHAnsi"/>
                <w:color w:val="000000"/>
                <w:sz w:val="20"/>
                <w:szCs w:val="22"/>
              </w:rPr>
              <w:t>Represent data on two categorical variables by constructing a two-way frequency table of data. Interpret the two-way table as a sample space to calculate conditional, joint and marginal probabilities. Use the table to decide if events are independent.</w:t>
            </w:r>
          </w:p>
          <w:p w:rsidR="005D314E" w:rsidRPr="00F55CB7" w:rsidRDefault="005D314E" w:rsidP="005D314E">
            <w:pPr>
              <w:pStyle w:val="NormalWeb"/>
              <w:numPr>
                <w:ilvl w:val="0"/>
                <w:numId w:val="31"/>
              </w:numPr>
              <w:tabs>
                <w:tab w:val="clear" w:pos="720"/>
                <w:tab w:val="num" w:pos="330"/>
              </w:tabs>
              <w:spacing w:before="0" w:beforeAutospacing="0" w:after="0" w:afterAutospacing="0"/>
              <w:ind w:hanging="660"/>
              <w:textAlignment w:val="baseline"/>
              <w:rPr>
                <w:rFonts w:asciiTheme="minorHAnsi" w:hAnsiTheme="minorHAnsi" w:cstheme="minorHAnsi"/>
                <w:color w:val="000000"/>
                <w:sz w:val="20"/>
                <w:szCs w:val="22"/>
              </w:rPr>
            </w:pPr>
            <w:r w:rsidRPr="00F55CB7">
              <w:rPr>
                <w:rFonts w:asciiTheme="minorHAnsi" w:hAnsiTheme="minorHAnsi" w:cstheme="minorHAnsi"/>
                <w:color w:val="000000"/>
                <w:sz w:val="20"/>
                <w:szCs w:val="22"/>
              </w:rPr>
              <w:t>Recognize and explain the concepts of conditional probability and independence in everyday language and everyday situations.</w:t>
            </w:r>
          </w:p>
          <w:p w:rsidR="005D314E" w:rsidRPr="00F55CB7" w:rsidRDefault="005D314E" w:rsidP="005D314E">
            <w:pPr>
              <w:pStyle w:val="NormalWeb"/>
              <w:numPr>
                <w:ilvl w:val="0"/>
                <w:numId w:val="31"/>
              </w:numPr>
              <w:tabs>
                <w:tab w:val="clear" w:pos="720"/>
                <w:tab w:val="num" w:pos="330"/>
              </w:tabs>
              <w:spacing w:before="0" w:beforeAutospacing="0" w:after="0" w:afterAutospacing="0"/>
              <w:ind w:hanging="660"/>
              <w:textAlignment w:val="baseline"/>
              <w:rPr>
                <w:rFonts w:asciiTheme="minorHAnsi" w:hAnsiTheme="minorHAnsi" w:cstheme="minorHAnsi"/>
                <w:color w:val="000000"/>
                <w:sz w:val="20"/>
                <w:szCs w:val="22"/>
              </w:rPr>
            </w:pPr>
            <w:r w:rsidRPr="00F55CB7">
              <w:rPr>
                <w:rFonts w:asciiTheme="minorHAnsi" w:hAnsiTheme="minorHAnsi" w:cstheme="minorHAnsi"/>
                <w:color w:val="000000"/>
                <w:sz w:val="20"/>
                <w:szCs w:val="22"/>
              </w:rPr>
              <w:t>Find the conditional probability of A given B as the fraction of B’s outcomes that also belong to A, and interpret the answer in context. (NOTE:  Understand that when finding the conditional probability of A given B, the sample space is reduced to the possible outcomes for event B. Therefore, the probability of event A happening is the fraction of event B’s outcomes that also belong to A.)</w:t>
            </w:r>
          </w:p>
          <w:p w:rsidR="005D314E" w:rsidRPr="00F55CB7" w:rsidRDefault="005D314E" w:rsidP="005D314E">
            <w:pPr>
              <w:pStyle w:val="NormalWeb"/>
              <w:numPr>
                <w:ilvl w:val="0"/>
                <w:numId w:val="31"/>
              </w:numPr>
              <w:tabs>
                <w:tab w:val="clear" w:pos="720"/>
                <w:tab w:val="num" w:pos="330"/>
              </w:tabs>
              <w:spacing w:before="0" w:beforeAutospacing="0" w:after="0" w:afterAutospacing="0"/>
              <w:ind w:hanging="660"/>
              <w:textAlignment w:val="baseline"/>
              <w:rPr>
                <w:rFonts w:asciiTheme="minorHAnsi" w:hAnsiTheme="minorHAnsi" w:cstheme="minorHAnsi"/>
                <w:color w:val="000000"/>
                <w:sz w:val="20"/>
                <w:szCs w:val="22"/>
              </w:rPr>
            </w:pPr>
            <w:r w:rsidRPr="00F55CB7">
              <w:rPr>
                <w:rFonts w:asciiTheme="minorHAnsi" w:hAnsiTheme="minorHAnsi" w:cstheme="minorHAnsi"/>
                <w:color w:val="000000"/>
                <w:sz w:val="20"/>
                <w:szCs w:val="22"/>
              </w:rPr>
              <w:t>Apply the General Addition Rule</w:t>
            </w:r>
            <w:proofErr w:type="gramStart"/>
            <w:r w:rsidRPr="00F55CB7">
              <w:rPr>
                <w:rFonts w:asciiTheme="minorHAnsi" w:hAnsiTheme="minorHAnsi" w:cstheme="minorHAnsi"/>
                <w:color w:val="000000"/>
                <w:sz w:val="20"/>
                <w:szCs w:val="22"/>
              </w:rPr>
              <w:t xml:space="preserve">, </w:t>
            </w:r>
            <w:proofErr w:type="gramEnd"/>
            <m:oMath>
              <m:r>
                <w:rPr>
                  <w:rFonts w:ascii="Cambria Math" w:hAnsi="Cambria Math" w:cstheme="minorHAnsi"/>
                  <w:color w:val="000000"/>
                  <w:sz w:val="20"/>
                  <w:szCs w:val="22"/>
                </w:rPr>
                <m:t>P(A or B) = P(A) + P(B) – P(A and B)</m:t>
              </m:r>
            </m:oMath>
            <w:r w:rsidRPr="00F55CB7">
              <w:rPr>
                <w:rFonts w:asciiTheme="minorHAnsi" w:hAnsiTheme="minorHAnsi" w:cstheme="minorHAnsi"/>
                <w:color w:val="000000"/>
                <w:sz w:val="20"/>
                <w:szCs w:val="22"/>
              </w:rPr>
              <w:t>, and interpret the answer in context.</w:t>
            </w:r>
          </w:p>
          <w:p w:rsidR="00FA37BB" w:rsidRPr="0098701C" w:rsidRDefault="005D314E" w:rsidP="005D314E">
            <w:pPr>
              <w:pStyle w:val="NormalWeb"/>
              <w:numPr>
                <w:ilvl w:val="0"/>
                <w:numId w:val="31"/>
              </w:numPr>
              <w:tabs>
                <w:tab w:val="clear" w:pos="720"/>
                <w:tab w:val="num" w:pos="330"/>
              </w:tabs>
              <w:spacing w:before="0" w:beforeAutospacing="0" w:after="0" w:afterAutospacing="0"/>
              <w:ind w:hanging="660"/>
              <w:textAlignment w:val="baseline"/>
              <w:rPr>
                <w:rFonts w:asciiTheme="minorHAnsi" w:hAnsiTheme="minorHAnsi" w:cstheme="minorHAnsi"/>
                <w:color w:val="000000"/>
                <w:sz w:val="22"/>
                <w:szCs w:val="22"/>
              </w:rPr>
            </w:pPr>
            <w:r w:rsidRPr="00F55CB7">
              <w:rPr>
                <w:rFonts w:asciiTheme="minorHAnsi" w:hAnsiTheme="minorHAnsi" w:cstheme="minorHAnsi"/>
                <w:color w:val="000000"/>
                <w:sz w:val="20"/>
                <w:szCs w:val="22"/>
              </w:rPr>
              <w:t xml:space="preserve">Apply the general Multiplication </w:t>
            </w:r>
            <w:proofErr w:type="gramStart"/>
            <w:r w:rsidRPr="00F55CB7">
              <w:rPr>
                <w:rFonts w:asciiTheme="minorHAnsi" w:hAnsiTheme="minorHAnsi" w:cstheme="minorHAnsi"/>
                <w:color w:val="000000"/>
                <w:sz w:val="20"/>
                <w:szCs w:val="22"/>
              </w:rPr>
              <w:t xml:space="preserve">Rule </w:t>
            </w:r>
            <w:proofErr w:type="gramEnd"/>
            <m:oMath>
              <m:r>
                <w:rPr>
                  <w:rFonts w:ascii="Cambria Math" w:hAnsi="Cambria Math" w:cstheme="minorHAnsi"/>
                  <w:color w:val="000000"/>
                  <w:sz w:val="20"/>
                  <w:szCs w:val="22"/>
                </w:rPr>
                <m:t>P(A and B) = P(A)P(B|A) = P(B)P(A|B)</m:t>
              </m:r>
            </m:oMath>
            <w:r w:rsidRPr="00F55CB7">
              <w:rPr>
                <w:rFonts w:asciiTheme="minorHAnsi" w:hAnsiTheme="minorHAnsi" w:cstheme="minorHAnsi"/>
                <w:color w:val="000000"/>
                <w:sz w:val="20"/>
                <w:szCs w:val="22"/>
              </w:rPr>
              <w:t>, and interpret the answer in context. Include the case where A and B are independent</w:t>
            </w:r>
            <w:proofErr w:type="gramStart"/>
            <w:r w:rsidRPr="00F55CB7">
              <w:rPr>
                <w:rFonts w:asciiTheme="minorHAnsi" w:hAnsiTheme="minorHAnsi" w:cstheme="minorHAnsi"/>
                <w:color w:val="000000"/>
                <w:sz w:val="20"/>
                <w:szCs w:val="22"/>
              </w:rPr>
              <w:t xml:space="preserve">: </w:t>
            </w:r>
            <w:proofErr w:type="gramEnd"/>
            <m:oMath>
              <m:r>
                <w:rPr>
                  <w:rFonts w:ascii="Cambria Math" w:hAnsi="Cambria Math" w:cstheme="minorHAnsi"/>
                  <w:color w:val="000000"/>
                  <w:sz w:val="20"/>
                  <w:szCs w:val="22"/>
                </w:rPr>
                <m:t>P(A and B) = P(A) P(B)</m:t>
              </m:r>
            </m:oMath>
            <w:r w:rsidRPr="00F55CB7">
              <w:rPr>
                <w:rFonts w:asciiTheme="minorHAnsi" w:hAnsiTheme="minorHAnsi" w:cstheme="minorHAnsi"/>
                <w:color w:val="000000"/>
                <w:sz w:val="20"/>
                <w:szCs w:val="22"/>
              </w:rPr>
              <w:t>.</w:t>
            </w:r>
            <w:bookmarkStart w:id="0" w:name="_GoBack"/>
            <w:bookmarkEnd w:id="0"/>
          </w:p>
        </w:tc>
      </w:tr>
    </w:tbl>
    <w:p w:rsidR="0051577B" w:rsidRPr="0098701C" w:rsidRDefault="0051577B" w:rsidP="00C5092E">
      <w:pPr>
        <w:rPr>
          <w:rFonts w:asciiTheme="minorHAnsi" w:hAnsiTheme="minorHAnsi" w:cstheme="minorHAnsi"/>
        </w:rPr>
      </w:pPr>
    </w:p>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2227"/>
        <w:gridCol w:w="2677"/>
        <w:gridCol w:w="9809"/>
      </w:tblGrid>
      <w:tr w:rsidR="0051577B" w:rsidRPr="0098701C">
        <w:trPr>
          <w:trHeight w:val="654"/>
          <w:jc w:val="center"/>
        </w:trPr>
        <w:tc>
          <w:tcPr>
            <w:tcW w:w="14713" w:type="dxa"/>
            <w:gridSpan w:val="3"/>
            <w:shd w:val="clear" w:color="auto" w:fill="D9D9D9" w:themeFill="background1" w:themeFillShade="D9"/>
          </w:tcPr>
          <w:p w:rsidR="0051577B" w:rsidRPr="0098701C" w:rsidRDefault="0051577B" w:rsidP="00C5092E">
            <w:pPr>
              <w:ind w:left="0" w:firstLine="0"/>
              <w:rPr>
                <w:rFonts w:asciiTheme="minorHAnsi" w:hAnsiTheme="minorHAnsi" w:cstheme="minorHAnsi"/>
              </w:rPr>
            </w:pPr>
            <w:r w:rsidRPr="0098701C">
              <w:rPr>
                <w:rFonts w:asciiTheme="minorHAnsi" w:hAnsiTheme="minorHAnsi" w:cstheme="minorHAnsi"/>
                <w:b/>
              </w:rPr>
              <w:t>Critical Language:</w:t>
            </w:r>
            <w:r w:rsidRPr="0098701C">
              <w:rPr>
                <w:rFonts w:asciiTheme="minorHAnsi" w:hAnsiTheme="minorHAnsi" w:cstheme="minorHAnsi"/>
              </w:rPr>
              <w:t xml:space="preserve"> includes the Academic and Technical vocabulary, semantics, and discourse which are particular to and necessary for accessing a given discipline.</w:t>
            </w:r>
          </w:p>
          <w:p w:rsidR="0051577B" w:rsidRPr="0098701C" w:rsidRDefault="0051577B" w:rsidP="00C5092E">
            <w:pPr>
              <w:ind w:firstLine="0"/>
              <w:rPr>
                <w:rFonts w:asciiTheme="minorHAnsi" w:hAnsiTheme="minorHAnsi" w:cstheme="minorHAnsi"/>
              </w:rPr>
            </w:pPr>
            <w:r w:rsidRPr="0098701C">
              <w:rPr>
                <w:rFonts w:asciiTheme="minorHAnsi" w:hAnsiTheme="minorHAnsi" w:cstheme="minorHAnsi"/>
              </w:rPr>
              <w:t xml:space="preserve">EXAMPLE: A student in Language Arts can demonstrate the ability to apply and comprehend critical language through the following statement: </w:t>
            </w:r>
            <w:r w:rsidRPr="0098701C">
              <w:rPr>
                <w:rFonts w:asciiTheme="minorHAnsi" w:hAnsiTheme="minorHAnsi" w:cstheme="minorHAnsi"/>
                <w:i/>
              </w:rPr>
              <w:t>“Mark Twain exposes the hypocrisy of slavery through the use of satire.”</w:t>
            </w:r>
          </w:p>
        </w:tc>
      </w:tr>
      <w:tr w:rsidR="0051577B" w:rsidRPr="0098701C">
        <w:trPr>
          <w:trHeight w:val="654"/>
          <w:jc w:val="center"/>
        </w:trPr>
        <w:tc>
          <w:tcPr>
            <w:tcW w:w="4904" w:type="dxa"/>
            <w:gridSpan w:val="2"/>
            <w:shd w:val="clear" w:color="auto" w:fill="D9D9D9" w:themeFill="background1" w:themeFillShade="D9"/>
          </w:tcPr>
          <w:p w:rsidR="0051577B" w:rsidRPr="0098701C" w:rsidRDefault="0051577B" w:rsidP="00C5092E">
            <w:pPr>
              <w:ind w:left="0" w:firstLine="0"/>
              <w:rPr>
                <w:rFonts w:asciiTheme="minorHAnsi" w:hAnsiTheme="minorHAnsi" w:cstheme="minorHAnsi"/>
                <w:b/>
              </w:rPr>
            </w:pPr>
            <w:r w:rsidRPr="0098701C">
              <w:rPr>
                <w:rFonts w:asciiTheme="minorHAnsi" w:hAnsiTheme="minorHAnsi" w:cstheme="minorHAnsi"/>
                <w:b/>
              </w:rPr>
              <w:t xml:space="preserve">A student in ______________ can demonstrate the ability to apply and comprehend critical language through the following statement(s): </w:t>
            </w:r>
          </w:p>
        </w:tc>
        <w:tc>
          <w:tcPr>
            <w:tcW w:w="9809" w:type="dxa"/>
          </w:tcPr>
          <w:p w:rsidR="004C6B56" w:rsidRPr="00F55CB7" w:rsidRDefault="008A59ED" w:rsidP="004C6B56">
            <w:pPr>
              <w:pStyle w:val="ListParagraph"/>
              <w:numPr>
                <w:ilvl w:val="0"/>
                <w:numId w:val="29"/>
              </w:numPr>
              <w:rPr>
                <w:rFonts w:asciiTheme="minorHAnsi" w:eastAsia="SimSun" w:hAnsiTheme="minorHAnsi" w:cstheme="minorHAnsi"/>
                <w:sz w:val="20"/>
              </w:rPr>
            </w:pPr>
            <w:r w:rsidRPr="00F55CB7">
              <w:rPr>
                <w:rFonts w:asciiTheme="minorHAnsi" w:eastAsia="SimSun" w:hAnsiTheme="minorHAnsi" w:cstheme="minorHAnsi"/>
                <w:sz w:val="20"/>
              </w:rPr>
              <w:t>Describe events as subsets of the outcomes in a sample space using various characteristics.</w:t>
            </w:r>
          </w:p>
          <w:p w:rsidR="004C6B56" w:rsidRPr="00F55CB7" w:rsidRDefault="008A59ED" w:rsidP="004C6B56">
            <w:pPr>
              <w:pStyle w:val="ListParagraph"/>
              <w:numPr>
                <w:ilvl w:val="0"/>
                <w:numId w:val="29"/>
              </w:numPr>
              <w:rPr>
                <w:rFonts w:asciiTheme="minorHAnsi" w:eastAsia="SimSun" w:hAnsiTheme="minorHAnsi" w:cstheme="minorHAnsi"/>
                <w:sz w:val="20"/>
              </w:rPr>
            </w:pPr>
            <w:r w:rsidRPr="00F55CB7">
              <w:rPr>
                <w:rFonts w:asciiTheme="minorHAnsi" w:eastAsia="SimSun" w:hAnsiTheme="minorHAnsi" w:cstheme="minorHAnsi"/>
                <w:sz w:val="20"/>
              </w:rPr>
              <w:t>Develop and understand independence and conditional probability</w:t>
            </w:r>
          </w:p>
          <w:p w:rsidR="004C6B56" w:rsidRPr="00F55CB7" w:rsidRDefault="008A59ED" w:rsidP="004C6B56">
            <w:pPr>
              <w:pStyle w:val="ListParagraph"/>
              <w:numPr>
                <w:ilvl w:val="0"/>
                <w:numId w:val="29"/>
              </w:numPr>
              <w:rPr>
                <w:rFonts w:asciiTheme="minorHAnsi" w:hAnsiTheme="minorHAnsi" w:cstheme="minorHAnsi"/>
                <w:sz w:val="20"/>
              </w:rPr>
            </w:pPr>
            <w:r w:rsidRPr="00F55CB7">
              <w:rPr>
                <w:rFonts w:asciiTheme="minorHAnsi" w:hAnsiTheme="minorHAnsi" w:cstheme="minorHAnsi"/>
                <w:sz w:val="20"/>
              </w:rPr>
              <w:t>Apply the addition rule and interpret the answer in context</w:t>
            </w:r>
          </w:p>
          <w:p w:rsidR="0051577B" w:rsidRPr="0098701C" w:rsidRDefault="00DE43D9" w:rsidP="004C6B56">
            <w:pPr>
              <w:pStyle w:val="ListParagraph"/>
              <w:numPr>
                <w:ilvl w:val="0"/>
                <w:numId w:val="29"/>
              </w:numPr>
              <w:rPr>
                <w:rFonts w:asciiTheme="minorHAnsi" w:hAnsiTheme="minorHAnsi" w:cstheme="minorHAnsi"/>
                <w:i/>
              </w:rPr>
            </w:pPr>
            <w:r w:rsidRPr="00F55CB7">
              <w:rPr>
                <w:rFonts w:asciiTheme="minorHAnsi" w:hAnsiTheme="minorHAnsi" w:cstheme="minorHAnsi"/>
                <w:sz w:val="20"/>
              </w:rPr>
              <w:t>Explain</w:t>
            </w:r>
            <w:r w:rsidR="005A6F29" w:rsidRPr="00F55CB7">
              <w:rPr>
                <w:rFonts w:asciiTheme="minorHAnsi" w:hAnsiTheme="minorHAnsi" w:cstheme="minorHAnsi"/>
                <w:sz w:val="20"/>
              </w:rPr>
              <w:t xml:space="preserve"> two independent events </w:t>
            </w:r>
            <w:r w:rsidR="004C6B56" w:rsidRPr="00F55CB7">
              <w:rPr>
                <w:rFonts w:asciiTheme="minorHAnsi" w:hAnsiTheme="minorHAnsi" w:cstheme="minorHAnsi"/>
                <w:sz w:val="20"/>
              </w:rPr>
              <w:t xml:space="preserve">and </w:t>
            </w:r>
            <w:r w:rsidRPr="00F55CB7">
              <w:rPr>
                <w:rFonts w:asciiTheme="minorHAnsi" w:hAnsiTheme="minorHAnsi" w:cstheme="minorHAnsi"/>
                <w:sz w:val="20"/>
              </w:rPr>
              <w:t xml:space="preserve">how to use </w:t>
            </w:r>
            <w:r w:rsidR="004C6B56" w:rsidRPr="00F55CB7">
              <w:rPr>
                <w:rFonts w:asciiTheme="minorHAnsi" w:hAnsiTheme="minorHAnsi" w:cstheme="minorHAnsi"/>
                <w:sz w:val="20"/>
              </w:rPr>
              <w:t>them to solve real world problems.</w:t>
            </w:r>
          </w:p>
        </w:tc>
      </w:tr>
      <w:tr w:rsidR="0061262E" w:rsidRPr="0098701C" w:rsidTr="005B3472">
        <w:trPr>
          <w:trHeight w:val="1432"/>
          <w:jc w:val="center"/>
        </w:trPr>
        <w:tc>
          <w:tcPr>
            <w:tcW w:w="2227" w:type="dxa"/>
            <w:shd w:val="clear" w:color="auto" w:fill="D9D9D9" w:themeFill="background1" w:themeFillShade="D9"/>
          </w:tcPr>
          <w:p w:rsidR="0061262E" w:rsidRPr="0098701C" w:rsidRDefault="0061262E" w:rsidP="00C5092E">
            <w:pPr>
              <w:pStyle w:val="ListParagraph"/>
              <w:spacing w:after="0" w:line="240" w:lineRule="auto"/>
              <w:ind w:left="0"/>
              <w:contextualSpacing w:val="0"/>
              <w:rPr>
                <w:rFonts w:asciiTheme="minorHAnsi" w:hAnsiTheme="minorHAnsi" w:cstheme="minorHAnsi"/>
                <w:b/>
              </w:rPr>
            </w:pPr>
            <w:r w:rsidRPr="0098701C">
              <w:rPr>
                <w:rFonts w:asciiTheme="minorHAnsi" w:hAnsiTheme="minorHAnsi" w:cstheme="minorHAnsi"/>
                <w:b/>
              </w:rPr>
              <w:t>Vocabulary:</w:t>
            </w:r>
          </w:p>
          <w:p w:rsidR="0061262E" w:rsidRPr="0098701C" w:rsidRDefault="0061262E" w:rsidP="00C5092E">
            <w:pPr>
              <w:ind w:left="0"/>
              <w:rPr>
                <w:rFonts w:asciiTheme="minorHAnsi" w:hAnsiTheme="minorHAnsi" w:cstheme="minorHAnsi"/>
                <w:b/>
              </w:rPr>
            </w:pPr>
            <w:r w:rsidRPr="0098701C">
              <w:rPr>
                <w:rFonts w:asciiTheme="minorHAnsi" w:hAnsiTheme="minorHAnsi" w:cstheme="minorHAnsi"/>
                <w:b/>
              </w:rPr>
              <w:t>T</w:t>
            </w:r>
          </w:p>
        </w:tc>
        <w:tc>
          <w:tcPr>
            <w:tcW w:w="12486" w:type="dxa"/>
            <w:gridSpan w:val="2"/>
          </w:tcPr>
          <w:p w:rsidR="00722A33" w:rsidRPr="00F55CB7" w:rsidRDefault="00722A33" w:rsidP="00722A33">
            <w:pPr>
              <w:ind w:left="0" w:firstLine="0"/>
              <w:rPr>
                <w:rFonts w:asciiTheme="minorHAnsi" w:eastAsia="Times New Roman" w:hAnsiTheme="minorHAnsi" w:cstheme="minorHAnsi"/>
                <w:sz w:val="20"/>
              </w:rPr>
            </w:pPr>
            <w:r w:rsidRPr="00F55CB7">
              <w:rPr>
                <w:rFonts w:asciiTheme="minorHAnsi" w:eastAsia="Times New Roman" w:hAnsiTheme="minorHAnsi" w:cstheme="minorHAnsi"/>
                <w:color w:val="000000"/>
                <w:sz w:val="20"/>
              </w:rPr>
              <w:t xml:space="preserve">categorical variable, Complement, compound events, conditional probability, dependent events, disjoint events, equally likely outcomes, Event, experimental probability, Frequency, General Addition Rule, General Multiplication Rule, Independence, independent events, Intersection, joint probability, marginal probability, multiple events, mutually exclusive, Outcome, Population, random sample, relative frequency, sample (sample data), sample space, Simulation, Subset, theoretical probability, tree diagram, two-way frequency table, union, </w:t>
            </w:r>
            <w:proofErr w:type="spellStart"/>
            <w:r w:rsidRPr="00F55CB7">
              <w:rPr>
                <w:rFonts w:asciiTheme="minorHAnsi" w:eastAsia="Times New Roman" w:hAnsiTheme="minorHAnsi" w:cstheme="minorHAnsi"/>
                <w:color w:val="000000"/>
                <w:sz w:val="20"/>
              </w:rPr>
              <w:t>venn</w:t>
            </w:r>
            <w:proofErr w:type="spellEnd"/>
            <w:r w:rsidRPr="00F55CB7">
              <w:rPr>
                <w:rFonts w:asciiTheme="minorHAnsi" w:eastAsia="Times New Roman" w:hAnsiTheme="minorHAnsi" w:cstheme="minorHAnsi"/>
                <w:color w:val="000000"/>
                <w:sz w:val="20"/>
              </w:rPr>
              <w:t xml:space="preserve"> diagram</w:t>
            </w:r>
          </w:p>
          <w:p w:rsidR="0061262E" w:rsidRPr="0098701C" w:rsidRDefault="0061262E" w:rsidP="0003710A">
            <w:pPr>
              <w:ind w:left="0" w:firstLine="0"/>
              <w:rPr>
                <w:rFonts w:asciiTheme="minorHAnsi" w:hAnsiTheme="minorHAnsi" w:cstheme="minorHAnsi"/>
              </w:rPr>
            </w:pPr>
          </w:p>
        </w:tc>
      </w:tr>
    </w:tbl>
    <w:p w:rsidR="00C57E0F" w:rsidRPr="0098701C" w:rsidRDefault="00C57E0F" w:rsidP="00C5092E">
      <w:pPr>
        <w:ind w:left="0" w:firstLine="0"/>
        <w:rPr>
          <w:rFonts w:asciiTheme="minorHAnsi" w:hAnsiTheme="minorHAnsi" w:cstheme="minorHAnsi"/>
          <w:b/>
        </w:rPr>
      </w:pPr>
    </w:p>
    <w:sectPr w:rsidR="00C57E0F" w:rsidRPr="0098701C" w:rsidSect="00F656DB">
      <w:headerReference w:type="default" r:id="rId9"/>
      <w:pgSz w:w="15840" w:h="12240" w:orient="landscape"/>
      <w:pgMar w:top="720" w:right="720" w:bottom="720" w:left="720" w:header="720" w:footer="63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6B4D" w:rsidRDefault="002F6B4D" w:rsidP="00F36A58">
      <w:r>
        <w:separator/>
      </w:r>
    </w:p>
  </w:endnote>
  <w:endnote w:type="continuationSeparator" w:id="0">
    <w:p w:rsidR="002F6B4D" w:rsidRDefault="002F6B4D" w:rsidP="00F36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6B4D" w:rsidRDefault="002F6B4D" w:rsidP="00F36A58">
      <w:r>
        <w:separator/>
      </w:r>
    </w:p>
  </w:footnote>
  <w:footnote w:type="continuationSeparator" w:id="0">
    <w:p w:rsidR="002F6B4D" w:rsidRDefault="002F6B4D" w:rsidP="00F36A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D94" w:rsidRPr="00835A6D" w:rsidRDefault="00D64C29" w:rsidP="00835A6D">
    <w:pPr>
      <w:pStyle w:val="Header"/>
      <w:ind w:left="0" w:firstLine="0"/>
    </w:pPr>
    <w:r>
      <w:t xml:space="preserve">North Carolina Mathematics </w:t>
    </w:r>
    <w:r w:rsidR="00F958AF">
      <w:t>State Standards: Math 2</w:t>
    </w:r>
    <w:r w:rsidR="00EC5BC8">
      <w:t xml:space="preserve"> Unit 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96CF0D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FFFFFFFE"/>
    <w:multiLevelType w:val="singleLevel"/>
    <w:tmpl w:val="174AD0DA"/>
    <w:lvl w:ilvl="0">
      <w:numFmt w:val="bullet"/>
      <w:lvlText w:val="*"/>
      <w:lvlJc w:val="left"/>
    </w:lvl>
  </w:abstractNum>
  <w:abstractNum w:abstractNumId="2">
    <w:nsid w:val="0C1772A0"/>
    <w:multiLevelType w:val="hybridMultilevel"/>
    <w:tmpl w:val="19A09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ACC4213"/>
    <w:multiLevelType w:val="hybridMultilevel"/>
    <w:tmpl w:val="2152B790"/>
    <w:lvl w:ilvl="0" w:tplc="699AA1AE">
      <w:numFmt w:val="bullet"/>
      <w:lvlText w:val="-"/>
      <w:lvlJc w:val="left"/>
      <w:pPr>
        <w:ind w:left="360" w:hanging="360"/>
      </w:pPr>
      <w:rPr>
        <w:rFonts w:ascii="Calibri" w:eastAsia="Calibri" w:hAnsi="Calibri" w:cs="Times New Roman"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CB163DD"/>
    <w:multiLevelType w:val="multilevel"/>
    <w:tmpl w:val="C722DE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D416C2D"/>
    <w:multiLevelType w:val="hybridMultilevel"/>
    <w:tmpl w:val="04163C1E"/>
    <w:lvl w:ilvl="0" w:tplc="B5225034">
      <w:start w:val="1"/>
      <w:numFmt w:val="decimal"/>
      <w:lvlText w:val="%1."/>
      <w:lvlJc w:val="left"/>
      <w:pPr>
        <w:ind w:left="360" w:hanging="360"/>
      </w:pPr>
      <w:rPr>
        <w:rFonts w:asciiTheme="minorHAnsi" w:hAnsiTheme="minorHAnsi" w:hint="default"/>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E6C4059"/>
    <w:multiLevelType w:val="hybridMultilevel"/>
    <w:tmpl w:val="781C61D0"/>
    <w:lvl w:ilvl="0" w:tplc="C7604F08">
      <w:start w:val="1"/>
      <w:numFmt w:val="decimal"/>
      <w:lvlText w:val="%1."/>
      <w:lvlJc w:val="left"/>
      <w:pPr>
        <w:ind w:left="360" w:hanging="360"/>
      </w:pPr>
      <w:rPr>
        <w:rFonts w:ascii="Calibri" w:hAnsi="Calibri" w:hint="default"/>
        <w:b w:val="0"/>
        <w:i w:val="0"/>
        <w:spacing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0870754"/>
    <w:multiLevelType w:val="hybridMultilevel"/>
    <w:tmpl w:val="C6AA09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239131F"/>
    <w:multiLevelType w:val="hybridMultilevel"/>
    <w:tmpl w:val="6180E822"/>
    <w:lvl w:ilvl="0" w:tplc="054477CE">
      <w:start w:val="1"/>
      <w:numFmt w:val="decimal"/>
      <w:lvlText w:val="%1."/>
      <w:lvlJc w:val="left"/>
      <w:pPr>
        <w:ind w:left="360" w:hanging="360"/>
      </w:pPr>
      <w:rPr>
        <w:rFonts w:asciiTheme="minorHAnsi" w:hAnsi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37158E8"/>
    <w:multiLevelType w:val="hybridMultilevel"/>
    <w:tmpl w:val="6DF49BC2"/>
    <w:lvl w:ilvl="0" w:tplc="F86CD0D0">
      <w:start w:val="1"/>
      <w:numFmt w:val="decimal"/>
      <w:lvlText w:val="%1."/>
      <w:lvlJc w:val="left"/>
      <w:pPr>
        <w:ind w:left="360" w:hanging="360"/>
      </w:pPr>
      <w:rPr>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79C4A33"/>
    <w:multiLevelType w:val="hybridMultilevel"/>
    <w:tmpl w:val="AE2AF7E2"/>
    <w:lvl w:ilvl="0" w:tplc="699AA1AE">
      <w:numFmt w:val="bullet"/>
      <w:lvlText w:val="-"/>
      <w:lvlJc w:val="left"/>
      <w:pPr>
        <w:ind w:left="36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39104C7"/>
    <w:multiLevelType w:val="hybridMultilevel"/>
    <w:tmpl w:val="66C04D26"/>
    <w:lvl w:ilvl="0" w:tplc="0846D556">
      <w:start w:val="1"/>
      <w:numFmt w:val="decimal"/>
      <w:lvlText w:val="%1."/>
      <w:lvlJc w:val="left"/>
      <w:pPr>
        <w:ind w:left="360" w:hanging="360"/>
      </w:pPr>
      <w:rPr>
        <w:rFonts w:ascii="Calibri" w:hAnsi="Calibri" w:hint="default"/>
        <w:b w:val="0"/>
        <w:i w:val="0"/>
        <w:spacing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C8748E0"/>
    <w:multiLevelType w:val="multilevel"/>
    <w:tmpl w:val="1856DE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2125E71"/>
    <w:multiLevelType w:val="multilevel"/>
    <w:tmpl w:val="068808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low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47D3268"/>
    <w:multiLevelType w:val="hybridMultilevel"/>
    <w:tmpl w:val="C2A6F010"/>
    <w:lvl w:ilvl="0" w:tplc="58F066C8">
      <w:start w:val="1"/>
      <w:numFmt w:val="decimal"/>
      <w:lvlText w:val="%1."/>
      <w:lvlJc w:val="left"/>
      <w:pPr>
        <w:ind w:left="360" w:hanging="360"/>
      </w:pPr>
      <w:rPr>
        <w:rFonts w:asciiTheme="minorHAnsi" w:hAnsi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7A11F84"/>
    <w:multiLevelType w:val="hybridMultilevel"/>
    <w:tmpl w:val="9CC23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9A575B9"/>
    <w:multiLevelType w:val="hybridMultilevel"/>
    <w:tmpl w:val="070EE8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BE84880"/>
    <w:multiLevelType w:val="hybridMultilevel"/>
    <w:tmpl w:val="1544254C"/>
    <w:lvl w:ilvl="0" w:tplc="2952AB3A">
      <w:start w:val="1"/>
      <w:numFmt w:val="decimal"/>
      <w:lvlText w:val="%1."/>
      <w:lvlJc w:val="left"/>
      <w:pPr>
        <w:ind w:left="360" w:hanging="360"/>
      </w:pPr>
      <w:rPr>
        <w:rFonts w:asciiTheme="minorHAnsi" w:hAnsi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556A004F"/>
    <w:multiLevelType w:val="hybridMultilevel"/>
    <w:tmpl w:val="10AAA3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565E1CA4"/>
    <w:multiLevelType w:val="hybridMultilevel"/>
    <w:tmpl w:val="C930BC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6F52DEA"/>
    <w:multiLevelType w:val="multilevel"/>
    <w:tmpl w:val="2F1210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94E5995"/>
    <w:multiLevelType w:val="hybridMultilevel"/>
    <w:tmpl w:val="76143FF2"/>
    <w:lvl w:ilvl="0" w:tplc="98F8ED54">
      <w:start w:val="1"/>
      <w:numFmt w:val="decimal"/>
      <w:lvlText w:val="%1."/>
      <w:lvlJc w:val="left"/>
      <w:pPr>
        <w:ind w:left="720" w:hanging="360"/>
      </w:pPr>
      <w:rPr>
        <w:rFonts w:ascii="Calibri" w:hAnsi="Calibri" w:hint="default"/>
        <w:b w:val="0"/>
        <w:i w:val="0"/>
        <w:spacing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9794424"/>
    <w:multiLevelType w:val="multilevel"/>
    <w:tmpl w:val="A7EEFF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A333066"/>
    <w:multiLevelType w:val="hybridMultilevel"/>
    <w:tmpl w:val="E4BEE6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5B367448"/>
    <w:multiLevelType w:val="hybridMultilevel"/>
    <w:tmpl w:val="1F323F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5C2830C5"/>
    <w:multiLevelType w:val="hybridMultilevel"/>
    <w:tmpl w:val="BCE4296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60DD4B8A"/>
    <w:multiLevelType w:val="hybridMultilevel"/>
    <w:tmpl w:val="3C120752"/>
    <w:lvl w:ilvl="0" w:tplc="290C3256">
      <w:start w:val="1"/>
      <w:numFmt w:val="decimal"/>
      <w:lvlText w:val="%1."/>
      <w:lvlJc w:val="left"/>
      <w:pPr>
        <w:ind w:left="360" w:hanging="360"/>
      </w:pPr>
      <w:rPr>
        <w:rFonts w:ascii="Calibri" w:hAnsi="Calibri" w:hint="default"/>
        <w:b w:val="0"/>
        <w:i w:val="0"/>
        <w:spacing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6B7E7F63"/>
    <w:multiLevelType w:val="multilevel"/>
    <w:tmpl w:val="7EEA42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E770BC1"/>
    <w:multiLevelType w:val="hybridMultilevel"/>
    <w:tmpl w:val="1D00DD0A"/>
    <w:lvl w:ilvl="0" w:tplc="5268BE82">
      <w:start w:val="1"/>
      <w:numFmt w:val="decimal"/>
      <w:lvlText w:val="%1."/>
      <w:lvlJc w:val="left"/>
      <w:pPr>
        <w:ind w:left="1080" w:hanging="360"/>
      </w:pPr>
      <w:rPr>
        <w:rFonts w:ascii="Verdana" w:hAnsi="Verdana" w:hint="default"/>
        <w:b w:val="0"/>
        <w:i w:val="0"/>
        <w:spacing w:val="0"/>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06825D3"/>
    <w:multiLevelType w:val="hybridMultilevel"/>
    <w:tmpl w:val="8CF282DA"/>
    <w:lvl w:ilvl="0" w:tplc="5268BE82">
      <w:start w:val="1"/>
      <w:numFmt w:val="decimal"/>
      <w:lvlText w:val="%1."/>
      <w:lvlJc w:val="left"/>
      <w:pPr>
        <w:ind w:left="720" w:hanging="360"/>
      </w:pPr>
      <w:rPr>
        <w:rFonts w:ascii="Verdana" w:hAnsi="Verdana" w:hint="default"/>
        <w:b w:val="0"/>
        <w:i w:val="0"/>
        <w:spacing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29"/>
  </w:num>
  <w:num w:numId="3">
    <w:abstractNumId w:val="21"/>
  </w:num>
  <w:num w:numId="4">
    <w:abstractNumId w:val="6"/>
  </w:num>
  <w:num w:numId="5">
    <w:abstractNumId w:val="26"/>
  </w:num>
  <w:num w:numId="6">
    <w:abstractNumId w:val="11"/>
  </w:num>
  <w:num w:numId="7">
    <w:abstractNumId w:val="0"/>
  </w:num>
  <w:num w:numId="8">
    <w:abstractNumId w:val="10"/>
  </w:num>
  <w:num w:numId="9">
    <w:abstractNumId w:val="3"/>
  </w:num>
  <w:num w:numId="10">
    <w:abstractNumId w:val="4"/>
  </w:num>
  <w:num w:numId="11">
    <w:abstractNumId w:val="22"/>
  </w:num>
  <w:num w:numId="12">
    <w:abstractNumId w:val="20"/>
  </w:num>
  <w:num w:numId="13">
    <w:abstractNumId w:val="12"/>
  </w:num>
  <w:num w:numId="14">
    <w:abstractNumId w:val="27"/>
  </w:num>
  <w:num w:numId="15">
    <w:abstractNumId w:val="15"/>
  </w:num>
  <w:num w:numId="16">
    <w:abstractNumId w:val="2"/>
  </w:num>
  <w:num w:numId="17">
    <w:abstractNumId w:val="24"/>
  </w:num>
  <w:num w:numId="18">
    <w:abstractNumId w:val="18"/>
  </w:num>
  <w:num w:numId="19">
    <w:abstractNumId w:val="5"/>
  </w:num>
  <w:num w:numId="20">
    <w:abstractNumId w:val="17"/>
  </w:num>
  <w:num w:numId="21">
    <w:abstractNumId w:val="8"/>
  </w:num>
  <w:num w:numId="22">
    <w:abstractNumId w:val="14"/>
  </w:num>
  <w:num w:numId="23">
    <w:abstractNumId w:val="25"/>
  </w:num>
  <w:num w:numId="24">
    <w:abstractNumId w:val="7"/>
  </w:num>
  <w:num w:numId="25">
    <w:abstractNumId w:val="23"/>
  </w:num>
  <w:num w:numId="26">
    <w:abstractNumId w:val="16"/>
  </w:num>
  <w:num w:numId="27">
    <w:abstractNumId w:val="1"/>
    <w:lvlOverride w:ilvl="0">
      <w:lvl w:ilvl="0">
        <w:numFmt w:val="bullet"/>
        <w:lvlText w:val=""/>
        <w:legacy w:legacy="1" w:legacySpace="0" w:legacyIndent="0"/>
        <w:lvlJc w:val="left"/>
        <w:rPr>
          <w:rFonts w:ascii="Wingdings" w:hAnsi="Wingdings" w:hint="default"/>
          <w:sz w:val="20"/>
        </w:rPr>
      </w:lvl>
    </w:lvlOverride>
  </w:num>
  <w:num w:numId="28">
    <w:abstractNumId w:val="9"/>
  </w:num>
  <w:num w:numId="29">
    <w:abstractNumId w:val="19"/>
  </w:num>
  <w:num w:numId="30">
    <w:abstractNumId w:val="13"/>
  </w:num>
  <w:num w:numId="31">
    <w:abstractNumId w:val="13"/>
    <w:lvlOverride w:ilvl="1">
      <w:lvl w:ilvl="1">
        <w:numFmt w:val="bullet"/>
        <w:lvlText w:val=""/>
        <w:lvlJc w:val="left"/>
        <w:pPr>
          <w:tabs>
            <w:tab w:val="num" w:pos="1440"/>
          </w:tabs>
          <w:ind w:left="1440" w:hanging="360"/>
        </w:pPr>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C33"/>
    <w:rsid w:val="000007FD"/>
    <w:rsid w:val="0000149A"/>
    <w:rsid w:val="000047CE"/>
    <w:rsid w:val="000063C0"/>
    <w:rsid w:val="00016F99"/>
    <w:rsid w:val="0003710A"/>
    <w:rsid w:val="000470FE"/>
    <w:rsid w:val="000529DD"/>
    <w:rsid w:val="000613BB"/>
    <w:rsid w:val="00065DD3"/>
    <w:rsid w:val="00066731"/>
    <w:rsid w:val="000728AC"/>
    <w:rsid w:val="00077BA1"/>
    <w:rsid w:val="000910A8"/>
    <w:rsid w:val="000910E2"/>
    <w:rsid w:val="000B2D43"/>
    <w:rsid w:val="000B3191"/>
    <w:rsid w:val="000D089A"/>
    <w:rsid w:val="000D2207"/>
    <w:rsid w:val="000D2958"/>
    <w:rsid w:val="000E276B"/>
    <w:rsid w:val="000E54AC"/>
    <w:rsid w:val="000E74E5"/>
    <w:rsid w:val="000E7E98"/>
    <w:rsid w:val="000F51A6"/>
    <w:rsid w:val="000F56D7"/>
    <w:rsid w:val="001017AF"/>
    <w:rsid w:val="00112135"/>
    <w:rsid w:val="0011270D"/>
    <w:rsid w:val="00122021"/>
    <w:rsid w:val="00125E85"/>
    <w:rsid w:val="0013710B"/>
    <w:rsid w:val="00144939"/>
    <w:rsid w:val="0014751D"/>
    <w:rsid w:val="00153510"/>
    <w:rsid w:val="00161145"/>
    <w:rsid w:val="001646D2"/>
    <w:rsid w:val="00167860"/>
    <w:rsid w:val="0017404C"/>
    <w:rsid w:val="001749E8"/>
    <w:rsid w:val="00175F9B"/>
    <w:rsid w:val="001951E1"/>
    <w:rsid w:val="001A498C"/>
    <w:rsid w:val="001A50CB"/>
    <w:rsid w:val="001B2D32"/>
    <w:rsid w:val="001B5F07"/>
    <w:rsid w:val="001C53AD"/>
    <w:rsid w:val="001D01C0"/>
    <w:rsid w:val="001F5B7D"/>
    <w:rsid w:val="0020176D"/>
    <w:rsid w:val="00230248"/>
    <w:rsid w:val="00237C4A"/>
    <w:rsid w:val="002404E2"/>
    <w:rsid w:val="00242EC0"/>
    <w:rsid w:val="00245712"/>
    <w:rsid w:val="0025049C"/>
    <w:rsid w:val="00254293"/>
    <w:rsid w:val="00255AB1"/>
    <w:rsid w:val="002633A6"/>
    <w:rsid w:val="002713D7"/>
    <w:rsid w:val="002813AD"/>
    <w:rsid w:val="00281B05"/>
    <w:rsid w:val="0028514C"/>
    <w:rsid w:val="002866F5"/>
    <w:rsid w:val="002A582B"/>
    <w:rsid w:val="002B422F"/>
    <w:rsid w:val="002C424E"/>
    <w:rsid w:val="002C5D8B"/>
    <w:rsid w:val="002C75C4"/>
    <w:rsid w:val="002C77F9"/>
    <w:rsid w:val="002D49D1"/>
    <w:rsid w:val="002D4B80"/>
    <w:rsid w:val="002E4D1B"/>
    <w:rsid w:val="002E7E78"/>
    <w:rsid w:val="002F378F"/>
    <w:rsid w:val="002F56CB"/>
    <w:rsid w:val="002F6B4D"/>
    <w:rsid w:val="003011E5"/>
    <w:rsid w:val="00304C52"/>
    <w:rsid w:val="003117E8"/>
    <w:rsid w:val="00317C33"/>
    <w:rsid w:val="00322B29"/>
    <w:rsid w:val="003372B0"/>
    <w:rsid w:val="00343F7B"/>
    <w:rsid w:val="00344A93"/>
    <w:rsid w:val="003458BA"/>
    <w:rsid w:val="00347243"/>
    <w:rsid w:val="00367A30"/>
    <w:rsid w:val="0037498B"/>
    <w:rsid w:val="0038584C"/>
    <w:rsid w:val="0039211E"/>
    <w:rsid w:val="00397253"/>
    <w:rsid w:val="00397B7D"/>
    <w:rsid w:val="003A66C1"/>
    <w:rsid w:val="003B136A"/>
    <w:rsid w:val="003B1E12"/>
    <w:rsid w:val="003B2329"/>
    <w:rsid w:val="003B44B4"/>
    <w:rsid w:val="003C177D"/>
    <w:rsid w:val="003C73B8"/>
    <w:rsid w:val="003C7B19"/>
    <w:rsid w:val="003D7844"/>
    <w:rsid w:val="003E1824"/>
    <w:rsid w:val="003E77B3"/>
    <w:rsid w:val="003F2D8C"/>
    <w:rsid w:val="003F7610"/>
    <w:rsid w:val="00413832"/>
    <w:rsid w:val="0041516A"/>
    <w:rsid w:val="0042651E"/>
    <w:rsid w:val="00434551"/>
    <w:rsid w:val="00435C7A"/>
    <w:rsid w:val="00445A09"/>
    <w:rsid w:val="00454730"/>
    <w:rsid w:val="00455ED5"/>
    <w:rsid w:val="00456D71"/>
    <w:rsid w:val="00464670"/>
    <w:rsid w:val="00467EB2"/>
    <w:rsid w:val="00471A4D"/>
    <w:rsid w:val="00473219"/>
    <w:rsid w:val="00482D07"/>
    <w:rsid w:val="00482F27"/>
    <w:rsid w:val="00486CD1"/>
    <w:rsid w:val="0049026A"/>
    <w:rsid w:val="004A5F52"/>
    <w:rsid w:val="004A6111"/>
    <w:rsid w:val="004B4603"/>
    <w:rsid w:val="004C68AE"/>
    <w:rsid w:val="004C6B56"/>
    <w:rsid w:val="004D2474"/>
    <w:rsid w:val="004E0DC4"/>
    <w:rsid w:val="004E1F2B"/>
    <w:rsid w:val="004E20E7"/>
    <w:rsid w:val="004E523E"/>
    <w:rsid w:val="004E5743"/>
    <w:rsid w:val="004E5F5D"/>
    <w:rsid w:val="004E72A7"/>
    <w:rsid w:val="004F0CBF"/>
    <w:rsid w:val="00511FAA"/>
    <w:rsid w:val="00513672"/>
    <w:rsid w:val="0051577B"/>
    <w:rsid w:val="005231F6"/>
    <w:rsid w:val="0052563F"/>
    <w:rsid w:val="0052580B"/>
    <w:rsid w:val="00530230"/>
    <w:rsid w:val="00535B95"/>
    <w:rsid w:val="00545D3C"/>
    <w:rsid w:val="00547B0E"/>
    <w:rsid w:val="00552719"/>
    <w:rsid w:val="00556168"/>
    <w:rsid w:val="005637AE"/>
    <w:rsid w:val="005754A3"/>
    <w:rsid w:val="005766AF"/>
    <w:rsid w:val="005773AB"/>
    <w:rsid w:val="005A6F29"/>
    <w:rsid w:val="005B11AA"/>
    <w:rsid w:val="005C15C4"/>
    <w:rsid w:val="005C35AC"/>
    <w:rsid w:val="005C506E"/>
    <w:rsid w:val="005D1FB6"/>
    <w:rsid w:val="005D314E"/>
    <w:rsid w:val="005D5D73"/>
    <w:rsid w:val="005F0682"/>
    <w:rsid w:val="0060108E"/>
    <w:rsid w:val="00603303"/>
    <w:rsid w:val="006034D4"/>
    <w:rsid w:val="0060634D"/>
    <w:rsid w:val="0061262E"/>
    <w:rsid w:val="00614424"/>
    <w:rsid w:val="006160F7"/>
    <w:rsid w:val="006207DE"/>
    <w:rsid w:val="00623F48"/>
    <w:rsid w:val="00626571"/>
    <w:rsid w:val="0063593C"/>
    <w:rsid w:val="00635F5A"/>
    <w:rsid w:val="00636511"/>
    <w:rsid w:val="00637830"/>
    <w:rsid w:val="00641DA1"/>
    <w:rsid w:val="00651FCD"/>
    <w:rsid w:val="006560F3"/>
    <w:rsid w:val="006607A2"/>
    <w:rsid w:val="00661C13"/>
    <w:rsid w:val="006661B8"/>
    <w:rsid w:val="006741FE"/>
    <w:rsid w:val="0068588F"/>
    <w:rsid w:val="00695537"/>
    <w:rsid w:val="00695A9C"/>
    <w:rsid w:val="006A50C7"/>
    <w:rsid w:val="006A58AE"/>
    <w:rsid w:val="006C75EE"/>
    <w:rsid w:val="006E0EC1"/>
    <w:rsid w:val="006E320B"/>
    <w:rsid w:val="006E4E33"/>
    <w:rsid w:val="006E6321"/>
    <w:rsid w:val="006E6F82"/>
    <w:rsid w:val="006F4A4A"/>
    <w:rsid w:val="006F5D00"/>
    <w:rsid w:val="00722A33"/>
    <w:rsid w:val="00741EE4"/>
    <w:rsid w:val="0074558B"/>
    <w:rsid w:val="007467C3"/>
    <w:rsid w:val="0075471B"/>
    <w:rsid w:val="0075481B"/>
    <w:rsid w:val="0076416B"/>
    <w:rsid w:val="007700F4"/>
    <w:rsid w:val="00773B18"/>
    <w:rsid w:val="00784893"/>
    <w:rsid w:val="00784996"/>
    <w:rsid w:val="00784B73"/>
    <w:rsid w:val="00796FBD"/>
    <w:rsid w:val="007A1106"/>
    <w:rsid w:val="007A18FD"/>
    <w:rsid w:val="007A2059"/>
    <w:rsid w:val="007A6536"/>
    <w:rsid w:val="007C46AC"/>
    <w:rsid w:val="007D3448"/>
    <w:rsid w:val="007E1612"/>
    <w:rsid w:val="007E234D"/>
    <w:rsid w:val="007E4A8E"/>
    <w:rsid w:val="007F0FF0"/>
    <w:rsid w:val="00802BF6"/>
    <w:rsid w:val="008065B2"/>
    <w:rsid w:val="00833158"/>
    <w:rsid w:val="00835A6D"/>
    <w:rsid w:val="00841CF2"/>
    <w:rsid w:val="008436E0"/>
    <w:rsid w:val="00852788"/>
    <w:rsid w:val="008527F1"/>
    <w:rsid w:val="00856AAB"/>
    <w:rsid w:val="00856C5F"/>
    <w:rsid w:val="00857A78"/>
    <w:rsid w:val="00861571"/>
    <w:rsid w:val="00864BF1"/>
    <w:rsid w:val="0086657F"/>
    <w:rsid w:val="00875EC3"/>
    <w:rsid w:val="0088207E"/>
    <w:rsid w:val="008851AC"/>
    <w:rsid w:val="008857C6"/>
    <w:rsid w:val="00896F55"/>
    <w:rsid w:val="0089763A"/>
    <w:rsid w:val="008A1146"/>
    <w:rsid w:val="008A127A"/>
    <w:rsid w:val="008A17E9"/>
    <w:rsid w:val="008A35F1"/>
    <w:rsid w:val="008A59ED"/>
    <w:rsid w:val="008A648B"/>
    <w:rsid w:val="008B2FDF"/>
    <w:rsid w:val="008B3544"/>
    <w:rsid w:val="008B3D93"/>
    <w:rsid w:val="008D08BE"/>
    <w:rsid w:val="008E1EFA"/>
    <w:rsid w:val="008E34BA"/>
    <w:rsid w:val="008E37C3"/>
    <w:rsid w:val="008F0930"/>
    <w:rsid w:val="008F0CBC"/>
    <w:rsid w:val="008F47D5"/>
    <w:rsid w:val="008F5939"/>
    <w:rsid w:val="00901A0E"/>
    <w:rsid w:val="0093017C"/>
    <w:rsid w:val="00934722"/>
    <w:rsid w:val="009428EE"/>
    <w:rsid w:val="009554DF"/>
    <w:rsid w:val="009573A6"/>
    <w:rsid w:val="00957F0E"/>
    <w:rsid w:val="0097730C"/>
    <w:rsid w:val="0098195B"/>
    <w:rsid w:val="0098418D"/>
    <w:rsid w:val="0098701C"/>
    <w:rsid w:val="00995E45"/>
    <w:rsid w:val="009A2D83"/>
    <w:rsid w:val="009B423D"/>
    <w:rsid w:val="009B509C"/>
    <w:rsid w:val="009B68A8"/>
    <w:rsid w:val="009C079B"/>
    <w:rsid w:val="009D1B8A"/>
    <w:rsid w:val="009E524E"/>
    <w:rsid w:val="009E5AAD"/>
    <w:rsid w:val="009F1433"/>
    <w:rsid w:val="009F2B1F"/>
    <w:rsid w:val="009F4A51"/>
    <w:rsid w:val="00A10253"/>
    <w:rsid w:val="00A2671A"/>
    <w:rsid w:val="00A42374"/>
    <w:rsid w:val="00A50629"/>
    <w:rsid w:val="00A63D7D"/>
    <w:rsid w:val="00A65012"/>
    <w:rsid w:val="00A728EC"/>
    <w:rsid w:val="00A7353F"/>
    <w:rsid w:val="00A73914"/>
    <w:rsid w:val="00A74FBF"/>
    <w:rsid w:val="00A758B1"/>
    <w:rsid w:val="00A80EE4"/>
    <w:rsid w:val="00A86B29"/>
    <w:rsid w:val="00A90225"/>
    <w:rsid w:val="00A913A7"/>
    <w:rsid w:val="00A91620"/>
    <w:rsid w:val="00A93598"/>
    <w:rsid w:val="00AA2CD5"/>
    <w:rsid w:val="00AB1CC9"/>
    <w:rsid w:val="00AB1D95"/>
    <w:rsid w:val="00AC433C"/>
    <w:rsid w:val="00AD4D94"/>
    <w:rsid w:val="00AD5B2E"/>
    <w:rsid w:val="00AE0209"/>
    <w:rsid w:val="00AE6162"/>
    <w:rsid w:val="00AF3481"/>
    <w:rsid w:val="00AF54E5"/>
    <w:rsid w:val="00B001B5"/>
    <w:rsid w:val="00B008AA"/>
    <w:rsid w:val="00B06133"/>
    <w:rsid w:val="00B07C01"/>
    <w:rsid w:val="00B1290E"/>
    <w:rsid w:val="00B13ECB"/>
    <w:rsid w:val="00B221B8"/>
    <w:rsid w:val="00B30450"/>
    <w:rsid w:val="00B30CF8"/>
    <w:rsid w:val="00B36CB8"/>
    <w:rsid w:val="00B37D7C"/>
    <w:rsid w:val="00B42467"/>
    <w:rsid w:val="00B54C18"/>
    <w:rsid w:val="00B74FC3"/>
    <w:rsid w:val="00B75F21"/>
    <w:rsid w:val="00B76675"/>
    <w:rsid w:val="00B95539"/>
    <w:rsid w:val="00B97B47"/>
    <w:rsid w:val="00BA3CDE"/>
    <w:rsid w:val="00BA43DD"/>
    <w:rsid w:val="00BA7DF1"/>
    <w:rsid w:val="00BB6826"/>
    <w:rsid w:val="00BC29CA"/>
    <w:rsid w:val="00BD25DB"/>
    <w:rsid w:val="00BD6D26"/>
    <w:rsid w:val="00BE00EE"/>
    <w:rsid w:val="00BE620C"/>
    <w:rsid w:val="00BE75F0"/>
    <w:rsid w:val="00BF1681"/>
    <w:rsid w:val="00C066AA"/>
    <w:rsid w:val="00C148BA"/>
    <w:rsid w:val="00C17FA4"/>
    <w:rsid w:val="00C21B22"/>
    <w:rsid w:val="00C24049"/>
    <w:rsid w:val="00C26287"/>
    <w:rsid w:val="00C26C02"/>
    <w:rsid w:val="00C27622"/>
    <w:rsid w:val="00C320C8"/>
    <w:rsid w:val="00C3549C"/>
    <w:rsid w:val="00C40C25"/>
    <w:rsid w:val="00C40D97"/>
    <w:rsid w:val="00C5092E"/>
    <w:rsid w:val="00C51B9F"/>
    <w:rsid w:val="00C57256"/>
    <w:rsid w:val="00C57E0F"/>
    <w:rsid w:val="00C61A89"/>
    <w:rsid w:val="00C61B9A"/>
    <w:rsid w:val="00C66E81"/>
    <w:rsid w:val="00C707C4"/>
    <w:rsid w:val="00C8196F"/>
    <w:rsid w:val="00C81D27"/>
    <w:rsid w:val="00C91964"/>
    <w:rsid w:val="00C95D30"/>
    <w:rsid w:val="00CA7F3C"/>
    <w:rsid w:val="00CC5299"/>
    <w:rsid w:val="00CC69BD"/>
    <w:rsid w:val="00CF002C"/>
    <w:rsid w:val="00CF64CC"/>
    <w:rsid w:val="00D00C12"/>
    <w:rsid w:val="00D05289"/>
    <w:rsid w:val="00D22134"/>
    <w:rsid w:val="00D4132A"/>
    <w:rsid w:val="00D42EE0"/>
    <w:rsid w:val="00D436AC"/>
    <w:rsid w:val="00D4633C"/>
    <w:rsid w:val="00D524C6"/>
    <w:rsid w:val="00D5423D"/>
    <w:rsid w:val="00D56E02"/>
    <w:rsid w:val="00D61804"/>
    <w:rsid w:val="00D62669"/>
    <w:rsid w:val="00D64C29"/>
    <w:rsid w:val="00D65BD1"/>
    <w:rsid w:val="00D66B56"/>
    <w:rsid w:val="00D67963"/>
    <w:rsid w:val="00D763A1"/>
    <w:rsid w:val="00D76BD3"/>
    <w:rsid w:val="00D844BE"/>
    <w:rsid w:val="00D91512"/>
    <w:rsid w:val="00DA33B6"/>
    <w:rsid w:val="00DA39B8"/>
    <w:rsid w:val="00DA4810"/>
    <w:rsid w:val="00DA4C7F"/>
    <w:rsid w:val="00DA58A3"/>
    <w:rsid w:val="00DB2E11"/>
    <w:rsid w:val="00DC7A01"/>
    <w:rsid w:val="00DD007A"/>
    <w:rsid w:val="00DD4FA2"/>
    <w:rsid w:val="00DE43D9"/>
    <w:rsid w:val="00DF3791"/>
    <w:rsid w:val="00DF60E5"/>
    <w:rsid w:val="00E00F9E"/>
    <w:rsid w:val="00E165EA"/>
    <w:rsid w:val="00E31B8F"/>
    <w:rsid w:val="00E346DD"/>
    <w:rsid w:val="00E43474"/>
    <w:rsid w:val="00E53439"/>
    <w:rsid w:val="00E5580E"/>
    <w:rsid w:val="00E63671"/>
    <w:rsid w:val="00E6414D"/>
    <w:rsid w:val="00E65B19"/>
    <w:rsid w:val="00E72382"/>
    <w:rsid w:val="00E73183"/>
    <w:rsid w:val="00E762EA"/>
    <w:rsid w:val="00E8078D"/>
    <w:rsid w:val="00E81A7A"/>
    <w:rsid w:val="00E8224F"/>
    <w:rsid w:val="00E85EB0"/>
    <w:rsid w:val="00EA0F86"/>
    <w:rsid w:val="00EA3DFB"/>
    <w:rsid w:val="00EA706B"/>
    <w:rsid w:val="00EB7EF3"/>
    <w:rsid w:val="00EC54EA"/>
    <w:rsid w:val="00EC5920"/>
    <w:rsid w:val="00EC5BC8"/>
    <w:rsid w:val="00EC7CF6"/>
    <w:rsid w:val="00ED5544"/>
    <w:rsid w:val="00ED590B"/>
    <w:rsid w:val="00EE28DE"/>
    <w:rsid w:val="00EE48D3"/>
    <w:rsid w:val="00EE5699"/>
    <w:rsid w:val="00EE769C"/>
    <w:rsid w:val="00EF6E3A"/>
    <w:rsid w:val="00F30021"/>
    <w:rsid w:val="00F33AD2"/>
    <w:rsid w:val="00F36A58"/>
    <w:rsid w:val="00F37360"/>
    <w:rsid w:val="00F415B6"/>
    <w:rsid w:val="00F423FA"/>
    <w:rsid w:val="00F55CB7"/>
    <w:rsid w:val="00F61EDA"/>
    <w:rsid w:val="00F656DB"/>
    <w:rsid w:val="00F70315"/>
    <w:rsid w:val="00F71B84"/>
    <w:rsid w:val="00F726F6"/>
    <w:rsid w:val="00F823DC"/>
    <w:rsid w:val="00F868F3"/>
    <w:rsid w:val="00F90E08"/>
    <w:rsid w:val="00F958AF"/>
    <w:rsid w:val="00F96838"/>
    <w:rsid w:val="00FA37BB"/>
    <w:rsid w:val="00FA5801"/>
    <w:rsid w:val="00FB09D8"/>
    <w:rsid w:val="00FB1069"/>
    <w:rsid w:val="00FB486C"/>
    <w:rsid w:val="00FC1F65"/>
    <w:rsid w:val="00FD3AC4"/>
    <w:rsid w:val="00FD7208"/>
    <w:rsid w:val="00FE1CCC"/>
    <w:rsid w:val="00FE2008"/>
    <w:rsid w:val="00FE6E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4"/>
        <w:szCs w:val="24"/>
        <w:lang w:val="en-US"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Normal (Web)" w:uiPriority="99"/>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8E37C3"/>
    <w:pPr>
      <w:ind w:left="720" w:hanging="36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5E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D67963"/>
    <w:pPr>
      <w:numPr>
        <w:numId w:val="7"/>
      </w:numPr>
      <w:contextualSpacing/>
    </w:pPr>
  </w:style>
  <w:style w:type="paragraph" w:styleId="BalloonText">
    <w:name w:val="Balloon Text"/>
    <w:basedOn w:val="Normal"/>
    <w:link w:val="BalloonTextChar"/>
    <w:uiPriority w:val="99"/>
    <w:semiHidden/>
    <w:unhideWhenUsed/>
    <w:rsid w:val="00D67963"/>
    <w:rPr>
      <w:rFonts w:ascii="Tahoma" w:hAnsi="Tahoma" w:cs="Tahoma"/>
      <w:sz w:val="16"/>
      <w:szCs w:val="16"/>
    </w:rPr>
  </w:style>
  <w:style w:type="character" w:customStyle="1" w:styleId="BalloonTextChar">
    <w:name w:val="Balloon Text Char"/>
    <w:link w:val="BalloonText"/>
    <w:uiPriority w:val="99"/>
    <w:semiHidden/>
    <w:rsid w:val="00D67963"/>
    <w:rPr>
      <w:rFonts w:ascii="Tahoma" w:hAnsi="Tahoma" w:cs="Tahoma"/>
      <w:sz w:val="16"/>
      <w:szCs w:val="16"/>
    </w:rPr>
  </w:style>
  <w:style w:type="paragraph" w:styleId="Header">
    <w:name w:val="header"/>
    <w:basedOn w:val="Normal"/>
    <w:link w:val="HeaderChar"/>
    <w:uiPriority w:val="99"/>
    <w:unhideWhenUsed/>
    <w:rsid w:val="00F36A58"/>
    <w:pPr>
      <w:tabs>
        <w:tab w:val="center" w:pos="4680"/>
        <w:tab w:val="right" w:pos="9360"/>
      </w:tabs>
    </w:pPr>
  </w:style>
  <w:style w:type="character" w:customStyle="1" w:styleId="HeaderChar">
    <w:name w:val="Header Char"/>
    <w:link w:val="Header"/>
    <w:uiPriority w:val="99"/>
    <w:rsid w:val="00F36A58"/>
    <w:rPr>
      <w:sz w:val="22"/>
      <w:szCs w:val="22"/>
    </w:rPr>
  </w:style>
  <w:style w:type="paragraph" w:styleId="Footer">
    <w:name w:val="footer"/>
    <w:basedOn w:val="Normal"/>
    <w:link w:val="FooterChar"/>
    <w:uiPriority w:val="99"/>
    <w:unhideWhenUsed/>
    <w:rsid w:val="00F36A58"/>
    <w:pPr>
      <w:tabs>
        <w:tab w:val="center" w:pos="4680"/>
        <w:tab w:val="right" w:pos="9360"/>
      </w:tabs>
    </w:pPr>
  </w:style>
  <w:style w:type="character" w:customStyle="1" w:styleId="FooterChar">
    <w:name w:val="Footer Char"/>
    <w:link w:val="Footer"/>
    <w:uiPriority w:val="99"/>
    <w:rsid w:val="00F36A58"/>
    <w:rPr>
      <w:sz w:val="22"/>
      <w:szCs w:val="22"/>
    </w:rPr>
  </w:style>
  <w:style w:type="paragraph" w:styleId="NormalWeb">
    <w:name w:val="Normal (Web)"/>
    <w:basedOn w:val="Normal"/>
    <w:uiPriority w:val="99"/>
    <w:unhideWhenUsed/>
    <w:rsid w:val="00A93598"/>
    <w:pPr>
      <w:spacing w:before="100" w:beforeAutospacing="1" w:after="100" w:afterAutospacing="1"/>
      <w:ind w:left="0" w:firstLine="0"/>
    </w:pPr>
    <w:rPr>
      <w:rFonts w:ascii="Times New Roman" w:eastAsia="Times New Roman" w:hAnsi="Times New Roman"/>
      <w:sz w:val="24"/>
      <w:szCs w:val="24"/>
    </w:rPr>
  </w:style>
  <w:style w:type="paragraph" w:styleId="ListParagraph">
    <w:name w:val="List Paragraph"/>
    <w:basedOn w:val="Normal"/>
    <w:uiPriority w:val="34"/>
    <w:qFormat/>
    <w:rsid w:val="00DA39B8"/>
    <w:pPr>
      <w:spacing w:after="200" w:line="276" w:lineRule="auto"/>
      <w:ind w:firstLine="0"/>
      <w:contextualSpacing/>
    </w:pPr>
  </w:style>
  <w:style w:type="paragraph" w:styleId="NoSpacing">
    <w:name w:val="No Spacing"/>
    <w:uiPriority w:val="1"/>
    <w:qFormat/>
    <w:rsid w:val="00EE28DE"/>
    <w:pPr>
      <w:ind w:left="720" w:hanging="360"/>
    </w:pPr>
    <w:rPr>
      <w:sz w:val="22"/>
      <w:szCs w:val="22"/>
    </w:rPr>
  </w:style>
  <w:style w:type="character" w:styleId="Strong">
    <w:name w:val="Strong"/>
    <w:basedOn w:val="DefaultParagraphFont"/>
    <w:uiPriority w:val="22"/>
    <w:qFormat/>
    <w:rsid w:val="00EE28D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4"/>
        <w:szCs w:val="24"/>
        <w:lang w:val="en-US"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Normal (Web)" w:uiPriority="99"/>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8E37C3"/>
    <w:pPr>
      <w:ind w:left="720" w:hanging="36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5E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D67963"/>
    <w:pPr>
      <w:numPr>
        <w:numId w:val="7"/>
      </w:numPr>
      <w:contextualSpacing/>
    </w:pPr>
  </w:style>
  <w:style w:type="paragraph" w:styleId="BalloonText">
    <w:name w:val="Balloon Text"/>
    <w:basedOn w:val="Normal"/>
    <w:link w:val="BalloonTextChar"/>
    <w:uiPriority w:val="99"/>
    <w:semiHidden/>
    <w:unhideWhenUsed/>
    <w:rsid w:val="00D67963"/>
    <w:rPr>
      <w:rFonts w:ascii="Tahoma" w:hAnsi="Tahoma" w:cs="Tahoma"/>
      <w:sz w:val="16"/>
      <w:szCs w:val="16"/>
    </w:rPr>
  </w:style>
  <w:style w:type="character" w:customStyle="1" w:styleId="BalloonTextChar">
    <w:name w:val="Balloon Text Char"/>
    <w:link w:val="BalloonText"/>
    <w:uiPriority w:val="99"/>
    <w:semiHidden/>
    <w:rsid w:val="00D67963"/>
    <w:rPr>
      <w:rFonts w:ascii="Tahoma" w:hAnsi="Tahoma" w:cs="Tahoma"/>
      <w:sz w:val="16"/>
      <w:szCs w:val="16"/>
    </w:rPr>
  </w:style>
  <w:style w:type="paragraph" w:styleId="Header">
    <w:name w:val="header"/>
    <w:basedOn w:val="Normal"/>
    <w:link w:val="HeaderChar"/>
    <w:uiPriority w:val="99"/>
    <w:unhideWhenUsed/>
    <w:rsid w:val="00F36A58"/>
    <w:pPr>
      <w:tabs>
        <w:tab w:val="center" w:pos="4680"/>
        <w:tab w:val="right" w:pos="9360"/>
      </w:tabs>
    </w:pPr>
  </w:style>
  <w:style w:type="character" w:customStyle="1" w:styleId="HeaderChar">
    <w:name w:val="Header Char"/>
    <w:link w:val="Header"/>
    <w:uiPriority w:val="99"/>
    <w:rsid w:val="00F36A58"/>
    <w:rPr>
      <w:sz w:val="22"/>
      <w:szCs w:val="22"/>
    </w:rPr>
  </w:style>
  <w:style w:type="paragraph" w:styleId="Footer">
    <w:name w:val="footer"/>
    <w:basedOn w:val="Normal"/>
    <w:link w:val="FooterChar"/>
    <w:uiPriority w:val="99"/>
    <w:unhideWhenUsed/>
    <w:rsid w:val="00F36A58"/>
    <w:pPr>
      <w:tabs>
        <w:tab w:val="center" w:pos="4680"/>
        <w:tab w:val="right" w:pos="9360"/>
      </w:tabs>
    </w:pPr>
  </w:style>
  <w:style w:type="character" w:customStyle="1" w:styleId="FooterChar">
    <w:name w:val="Footer Char"/>
    <w:link w:val="Footer"/>
    <w:uiPriority w:val="99"/>
    <w:rsid w:val="00F36A58"/>
    <w:rPr>
      <w:sz w:val="22"/>
      <w:szCs w:val="22"/>
    </w:rPr>
  </w:style>
  <w:style w:type="paragraph" w:styleId="NormalWeb">
    <w:name w:val="Normal (Web)"/>
    <w:basedOn w:val="Normal"/>
    <w:uiPriority w:val="99"/>
    <w:unhideWhenUsed/>
    <w:rsid w:val="00A93598"/>
    <w:pPr>
      <w:spacing w:before="100" w:beforeAutospacing="1" w:after="100" w:afterAutospacing="1"/>
      <w:ind w:left="0" w:firstLine="0"/>
    </w:pPr>
    <w:rPr>
      <w:rFonts w:ascii="Times New Roman" w:eastAsia="Times New Roman" w:hAnsi="Times New Roman"/>
      <w:sz w:val="24"/>
      <w:szCs w:val="24"/>
    </w:rPr>
  </w:style>
  <w:style w:type="paragraph" w:styleId="ListParagraph">
    <w:name w:val="List Paragraph"/>
    <w:basedOn w:val="Normal"/>
    <w:uiPriority w:val="34"/>
    <w:qFormat/>
    <w:rsid w:val="00DA39B8"/>
    <w:pPr>
      <w:spacing w:after="200" w:line="276" w:lineRule="auto"/>
      <w:ind w:firstLine="0"/>
      <w:contextualSpacing/>
    </w:pPr>
  </w:style>
  <w:style w:type="paragraph" w:styleId="NoSpacing">
    <w:name w:val="No Spacing"/>
    <w:uiPriority w:val="1"/>
    <w:qFormat/>
    <w:rsid w:val="00EE28DE"/>
    <w:pPr>
      <w:ind w:left="720" w:hanging="360"/>
    </w:pPr>
    <w:rPr>
      <w:sz w:val="22"/>
      <w:szCs w:val="22"/>
    </w:rPr>
  </w:style>
  <w:style w:type="character" w:styleId="Strong">
    <w:name w:val="Strong"/>
    <w:basedOn w:val="DefaultParagraphFont"/>
    <w:uiPriority w:val="22"/>
    <w:qFormat/>
    <w:rsid w:val="00EE28D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3519">
      <w:bodyDiv w:val="1"/>
      <w:marLeft w:val="0"/>
      <w:marRight w:val="0"/>
      <w:marTop w:val="0"/>
      <w:marBottom w:val="0"/>
      <w:divBdr>
        <w:top w:val="none" w:sz="0" w:space="0" w:color="auto"/>
        <w:left w:val="none" w:sz="0" w:space="0" w:color="auto"/>
        <w:bottom w:val="none" w:sz="0" w:space="0" w:color="auto"/>
        <w:right w:val="none" w:sz="0" w:space="0" w:color="auto"/>
      </w:divBdr>
      <w:divsChild>
        <w:div w:id="1713774280">
          <w:marLeft w:val="0"/>
          <w:marRight w:val="0"/>
          <w:marTop w:val="0"/>
          <w:marBottom w:val="0"/>
          <w:divBdr>
            <w:top w:val="none" w:sz="0" w:space="0" w:color="auto"/>
            <w:left w:val="none" w:sz="0" w:space="0" w:color="auto"/>
            <w:bottom w:val="none" w:sz="0" w:space="0" w:color="auto"/>
            <w:right w:val="none" w:sz="0" w:space="0" w:color="auto"/>
          </w:divBdr>
          <w:divsChild>
            <w:div w:id="2026441054">
              <w:marLeft w:val="0"/>
              <w:marRight w:val="0"/>
              <w:marTop w:val="0"/>
              <w:marBottom w:val="0"/>
              <w:divBdr>
                <w:top w:val="none" w:sz="0" w:space="0" w:color="auto"/>
                <w:left w:val="none" w:sz="0" w:space="0" w:color="auto"/>
                <w:bottom w:val="none" w:sz="0" w:space="0" w:color="auto"/>
                <w:right w:val="none" w:sz="0" w:space="0" w:color="auto"/>
              </w:divBdr>
              <w:divsChild>
                <w:div w:id="1661034179">
                  <w:marLeft w:val="0"/>
                  <w:marRight w:val="0"/>
                  <w:marTop w:val="0"/>
                  <w:marBottom w:val="0"/>
                  <w:divBdr>
                    <w:top w:val="none" w:sz="0" w:space="0" w:color="auto"/>
                    <w:left w:val="none" w:sz="0" w:space="0" w:color="auto"/>
                    <w:bottom w:val="none" w:sz="0" w:space="0" w:color="auto"/>
                    <w:right w:val="none" w:sz="0" w:space="0" w:color="auto"/>
                  </w:divBdr>
                  <w:divsChild>
                    <w:div w:id="730930394">
                      <w:marLeft w:val="0"/>
                      <w:marRight w:val="0"/>
                      <w:marTop w:val="0"/>
                      <w:marBottom w:val="0"/>
                      <w:divBdr>
                        <w:top w:val="none" w:sz="0" w:space="0" w:color="auto"/>
                        <w:left w:val="none" w:sz="0" w:space="0" w:color="auto"/>
                        <w:bottom w:val="none" w:sz="0" w:space="0" w:color="auto"/>
                        <w:right w:val="none" w:sz="0" w:space="0" w:color="auto"/>
                      </w:divBdr>
                      <w:divsChild>
                        <w:div w:id="1832409309">
                          <w:marLeft w:val="0"/>
                          <w:marRight w:val="0"/>
                          <w:marTop w:val="0"/>
                          <w:marBottom w:val="0"/>
                          <w:divBdr>
                            <w:top w:val="none" w:sz="0" w:space="0" w:color="auto"/>
                            <w:left w:val="none" w:sz="0" w:space="0" w:color="auto"/>
                            <w:bottom w:val="none" w:sz="0" w:space="0" w:color="auto"/>
                            <w:right w:val="none" w:sz="0" w:space="0" w:color="auto"/>
                          </w:divBdr>
                          <w:divsChild>
                            <w:div w:id="192350670">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6618104">
      <w:bodyDiv w:val="1"/>
      <w:marLeft w:val="0"/>
      <w:marRight w:val="0"/>
      <w:marTop w:val="0"/>
      <w:marBottom w:val="0"/>
      <w:divBdr>
        <w:top w:val="none" w:sz="0" w:space="0" w:color="auto"/>
        <w:left w:val="none" w:sz="0" w:space="0" w:color="auto"/>
        <w:bottom w:val="none" w:sz="0" w:space="0" w:color="auto"/>
        <w:right w:val="none" w:sz="0" w:space="0" w:color="auto"/>
      </w:divBdr>
      <w:divsChild>
        <w:div w:id="1596086415">
          <w:marLeft w:val="0"/>
          <w:marRight w:val="0"/>
          <w:marTop w:val="0"/>
          <w:marBottom w:val="0"/>
          <w:divBdr>
            <w:top w:val="none" w:sz="0" w:space="0" w:color="auto"/>
            <w:left w:val="none" w:sz="0" w:space="0" w:color="auto"/>
            <w:bottom w:val="none" w:sz="0" w:space="0" w:color="auto"/>
            <w:right w:val="none" w:sz="0" w:space="0" w:color="auto"/>
          </w:divBdr>
          <w:divsChild>
            <w:div w:id="1457993491">
              <w:marLeft w:val="0"/>
              <w:marRight w:val="0"/>
              <w:marTop w:val="0"/>
              <w:marBottom w:val="0"/>
              <w:divBdr>
                <w:top w:val="none" w:sz="0" w:space="0" w:color="auto"/>
                <w:left w:val="none" w:sz="0" w:space="0" w:color="auto"/>
                <w:bottom w:val="none" w:sz="0" w:space="0" w:color="auto"/>
                <w:right w:val="none" w:sz="0" w:space="0" w:color="auto"/>
              </w:divBdr>
              <w:divsChild>
                <w:div w:id="1798261307">
                  <w:marLeft w:val="0"/>
                  <w:marRight w:val="0"/>
                  <w:marTop w:val="0"/>
                  <w:marBottom w:val="0"/>
                  <w:divBdr>
                    <w:top w:val="none" w:sz="0" w:space="0" w:color="auto"/>
                    <w:left w:val="none" w:sz="0" w:space="0" w:color="auto"/>
                    <w:bottom w:val="none" w:sz="0" w:space="0" w:color="auto"/>
                    <w:right w:val="none" w:sz="0" w:space="0" w:color="auto"/>
                  </w:divBdr>
                  <w:divsChild>
                    <w:div w:id="86003960">
                      <w:marLeft w:val="0"/>
                      <w:marRight w:val="0"/>
                      <w:marTop w:val="0"/>
                      <w:marBottom w:val="0"/>
                      <w:divBdr>
                        <w:top w:val="none" w:sz="0" w:space="0" w:color="auto"/>
                        <w:left w:val="none" w:sz="0" w:space="0" w:color="auto"/>
                        <w:bottom w:val="none" w:sz="0" w:space="0" w:color="auto"/>
                        <w:right w:val="none" w:sz="0" w:space="0" w:color="auto"/>
                      </w:divBdr>
                      <w:divsChild>
                        <w:div w:id="2032954572">
                          <w:marLeft w:val="0"/>
                          <w:marRight w:val="0"/>
                          <w:marTop w:val="0"/>
                          <w:marBottom w:val="0"/>
                          <w:divBdr>
                            <w:top w:val="none" w:sz="0" w:space="0" w:color="auto"/>
                            <w:left w:val="none" w:sz="0" w:space="0" w:color="auto"/>
                            <w:bottom w:val="none" w:sz="0" w:space="0" w:color="auto"/>
                            <w:right w:val="none" w:sz="0" w:space="0" w:color="auto"/>
                          </w:divBdr>
                          <w:divsChild>
                            <w:div w:id="1724939838">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5744974">
      <w:bodyDiv w:val="1"/>
      <w:marLeft w:val="0"/>
      <w:marRight w:val="0"/>
      <w:marTop w:val="0"/>
      <w:marBottom w:val="0"/>
      <w:divBdr>
        <w:top w:val="none" w:sz="0" w:space="0" w:color="auto"/>
        <w:left w:val="none" w:sz="0" w:space="0" w:color="auto"/>
        <w:bottom w:val="none" w:sz="0" w:space="0" w:color="auto"/>
        <w:right w:val="none" w:sz="0" w:space="0" w:color="auto"/>
      </w:divBdr>
    </w:div>
    <w:div w:id="471094371">
      <w:bodyDiv w:val="1"/>
      <w:marLeft w:val="0"/>
      <w:marRight w:val="0"/>
      <w:marTop w:val="0"/>
      <w:marBottom w:val="0"/>
      <w:divBdr>
        <w:top w:val="none" w:sz="0" w:space="0" w:color="auto"/>
        <w:left w:val="none" w:sz="0" w:space="0" w:color="auto"/>
        <w:bottom w:val="none" w:sz="0" w:space="0" w:color="auto"/>
        <w:right w:val="none" w:sz="0" w:space="0" w:color="auto"/>
      </w:divBdr>
    </w:div>
    <w:div w:id="584805700">
      <w:bodyDiv w:val="1"/>
      <w:marLeft w:val="0"/>
      <w:marRight w:val="0"/>
      <w:marTop w:val="0"/>
      <w:marBottom w:val="0"/>
      <w:divBdr>
        <w:top w:val="none" w:sz="0" w:space="0" w:color="auto"/>
        <w:left w:val="none" w:sz="0" w:space="0" w:color="auto"/>
        <w:bottom w:val="none" w:sz="0" w:space="0" w:color="auto"/>
        <w:right w:val="none" w:sz="0" w:space="0" w:color="auto"/>
      </w:divBdr>
      <w:divsChild>
        <w:div w:id="323703301">
          <w:marLeft w:val="0"/>
          <w:marRight w:val="0"/>
          <w:marTop w:val="0"/>
          <w:marBottom w:val="0"/>
          <w:divBdr>
            <w:top w:val="none" w:sz="0" w:space="0" w:color="auto"/>
            <w:left w:val="none" w:sz="0" w:space="0" w:color="auto"/>
            <w:bottom w:val="none" w:sz="0" w:space="0" w:color="auto"/>
            <w:right w:val="none" w:sz="0" w:space="0" w:color="auto"/>
          </w:divBdr>
          <w:divsChild>
            <w:div w:id="2094890904">
              <w:marLeft w:val="0"/>
              <w:marRight w:val="0"/>
              <w:marTop w:val="0"/>
              <w:marBottom w:val="0"/>
              <w:divBdr>
                <w:top w:val="none" w:sz="0" w:space="0" w:color="auto"/>
                <w:left w:val="none" w:sz="0" w:space="0" w:color="auto"/>
                <w:bottom w:val="none" w:sz="0" w:space="0" w:color="auto"/>
                <w:right w:val="none" w:sz="0" w:space="0" w:color="auto"/>
              </w:divBdr>
              <w:divsChild>
                <w:div w:id="229124746">
                  <w:marLeft w:val="0"/>
                  <w:marRight w:val="0"/>
                  <w:marTop w:val="0"/>
                  <w:marBottom w:val="0"/>
                  <w:divBdr>
                    <w:top w:val="none" w:sz="0" w:space="0" w:color="auto"/>
                    <w:left w:val="none" w:sz="0" w:space="0" w:color="auto"/>
                    <w:bottom w:val="none" w:sz="0" w:space="0" w:color="auto"/>
                    <w:right w:val="none" w:sz="0" w:space="0" w:color="auto"/>
                  </w:divBdr>
                  <w:divsChild>
                    <w:div w:id="444890655">
                      <w:marLeft w:val="0"/>
                      <w:marRight w:val="0"/>
                      <w:marTop w:val="0"/>
                      <w:marBottom w:val="0"/>
                      <w:divBdr>
                        <w:top w:val="none" w:sz="0" w:space="0" w:color="auto"/>
                        <w:left w:val="none" w:sz="0" w:space="0" w:color="auto"/>
                        <w:bottom w:val="none" w:sz="0" w:space="0" w:color="auto"/>
                        <w:right w:val="none" w:sz="0" w:space="0" w:color="auto"/>
                      </w:divBdr>
                      <w:divsChild>
                        <w:div w:id="899171483">
                          <w:marLeft w:val="0"/>
                          <w:marRight w:val="0"/>
                          <w:marTop w:val="0"/>
                          <w:marBottom w:val="0"/>
                          <w:divBdr>
                            <w:top w:val="none" w:sz="0" w:space="0" w:color="auto"/>
                            <w:left w:val="none" w:sz="0" w:space="0" w:color="auto"/>
                            <w:bottom w:val="none" w:sz="0" w:space="0" w:color="auto"/>
                            <w:right w:val="none" w:sz="0" w:space="0" w:color="auto"/>
                          </w:divBdr>
                          <w:divsChild>
                            <w:div w:id="857623821">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400346">
      <w:bodyDiv w:val="1"/>
      <w:marLeft w:val="0"/>
      <w:marRight w:val="0"/>
      <w:marTop w:val="0"/>
      <w:marBottom w:val="0"/>
      <w:divBdr>
        <w:top w:val="none" w:sz="0" w:space="0" w:color="auto"/>
        <w:left w:val="none" w:sz="0" w:space="0" w:color="auto"/>
        <w:bottom w:val="none" w:sz="0" w:space="0" w:color="auto"/>
        <w:right w:val="none" w:sz="0" w:space="0" w:color="auto"/>
      </w:divBdr>
    </w:div>
    <w:div w:id="1293366916">
      <w:bodyDiv w:val="1"/>
      <w:marLeft w:val="0"/>
      <w:marRight w:val="0"/>
      <w:marTop w:val="0"/>
      <w:marBottom w:val="0"/>
      <w:divBdr>
        <w:top w:val="none" w:sz="0" w:space="0" w:color="auto"/>
        <w:left w:val="none" w:sz="0" w:space="0" w:color="auto"/>
        <w:bottom w:val="none" w:sz="0" w:space="0" w:color="auto"/>
        <w:right w:val="none" w:sz="0" w:space="0" w:color="auto"/>
      </w:divBdr>
      <w:divsChild>
        <w:div w:id="1215698764">
          <w:marLeft w:val="0"/>
          <w:marRight w:val="0"/>
          <w:marTop w:val="0"/>
          <w:marBottom w:val="0"/>
          <w:divBdr>
            <w:top w:val="none" w:sz="0" w:space="0" w:color="auto"/>
            <w:left w:val="none" w:sz="0" w:space="0" w:color="auto"/>
            <w:bottom w:val="none" w:sz="0" w:space="0" w:color="auto"/>
            <w:right w:val="none" w:sz="0" w:space="0" w:color="auto"/>
          </w:divBdr>
          <w:divsChild>
            <w:div w:id="2102531943">
              <w:marLeft w:val="0"/>
              <w:marRight w:val="0"/>
              <w:marTop w:val="0"/>
              <w:marBottom w:val="0"/>
              <w:divBdr>
                <w:top w:val="none" w:sz="0" w:space="0" w:color="auto"/>
                <w:left w:val="none" w:sz="0" w:space="0" w:color="auto"/>
                <w:bottom w:val="none" w:sz="0" w:space="0" w:color="auto"/>
                <w:right w:val="none" w:sz="0" w:space="0" w:color="auto"/>
              </w:divBdr>
              <w:divsChild>
                <w:div w:id="1528130327">
                  <w:marLeft w:val="0"/>
                  <w:marRight w:val="0"/>
                  <w:marTop w:val="0"/>
                  <w:marBottom w:val="0"/>
                  <w:divBdr>
                    <w:top w:val="none" w:sz="0" w:space="0" w:color="auto"/>
                    <w:left w:val="none" w:sz="0" w:space="0" w:color="auto"/>
                    <w:bottom w:val="none" w:sz="0" w:space="0" w:color="auto"/>
                    <w:right w:val="none" w:sz="0" w:space="0" w:color="auto"/>
                  </w:divBdr>
                  <w:divsChild>
                    <w:div w:id="838740340">
                      <w:marLeft w:val="0"/>
                      <w:marRight w:val="0"/>
                      <w:marTop w:val="0"/>
                      <w:marBottom w:val="0"/>
                      <w:divBdr>
                        <w:top w:val="none" w:sz="0" w:space="0" w:color="auto"/>
                        <w:left w:val="none" w:sz="0" w:space="0" w:color="auto"/>
                        <w:bottom w:val="none" w:sz="0" w:space="0" w:color="auto"/>
                        <w:right w:val="none" w:sz="0" w:space="0" w:color="auto"/>
                      </w:divBdr>
                      <w:divsChild>
                        <w:div w:id="2126461901">
                          <w:marLeft w:val="0"/>
                          <w:marRight w:val="0"/>
                          <w:marTop w:val="0"/>
                          <w:marBottom w:val="0"/>
                          <w:divBdr>
                            <w:top w:val="none" w:sz="0" w:space="0" w:color="auto"/>
                            <w:left w:val="none" w:sz="0" w:space="0" w:color="auto"/>
                            <w:bottom w:val="none" w:sz="0" w:space="0" w:color="auto"/>
                            <w:right w:val="none" w:sz="0" w:space="0" w:color="auto"/>
                          </w:divBdr>
                          <w:divsChild>
                            <w:div w:id="1496914782">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9840094">
      <w:bodyDiv w:val="1"/>
      <w:marLeft w:val="0"/>
      <w:marRight w:val="0"/>
      <w:marTop w:val="0"/>
      <w:marBottom w:val="0"/>
      <w:divBdr>
        <w:top w:val="none" w:sz="0" w:space="0" w:color="auto"/>
        <w:left w:val="none" w:sz="0" w:space="0" w:color="auto"/>
        <w:bottom w:val="none" w:sz="0" w:space="0" w:color="auto"/>
        <w:right w:val="none" w:sz="0" w:space="0" w:color="auto"/>
      </w:divBdr>
      <w:divsChild>
        <w:div w:id="903874849">
          <w:marLeft w:val="0"/>
          <w:marRight w:val="0"/>
          <w:marTop w:val="0"/>
          <w:marBottom w:val="0"/>
          <w:divBdr>
            <w:top w:val="none" w:sz="0" w:space="0" w:color="auto"/>
            <w:left w:val="none" w:sz="0" w:space="0" w:color="auto"/>
            <w:bottom w:val="none" w:sz="0" w:space="0" w:color="auto"/>
            <w:right w:val="none" w:sz="0" w:space="0" w:color="auto"/>
          </w:divBdr>
          <w:divsChild>
            <w:div w:id="1360663545">
              <w:marLeft w:val="0"/>
              <w:marRight w:val="0"/>
              <w:marTop w:val="0"/>
              <w:marBottom w:val="0"/>
              <w:divBdr>
                <w:top w:val="none" w:sz="0" w:space="0" w:color="auto"/>
                <w:left w:val="none" w:sz="0" w:space="0" w:color="auto"/>
                <w:bottom w:val="none" w:sz="0" w:space="0" w:color="auto"/>
                <w:right w:val="none" w:sz="0" w:space="0" w:color="auto"/>
              </w:divBdr>
              <w:divsChild>
                <w:div w:id="217984475">
                  <w:marLeft w:val="0"/>
                  <w:marRight w:val="0"/>
                  <w:marTop w:val="0"/>
                  <w:marBottom w:val="0"/>
                  <w:divBdr>
                    <w:top w:val="none" w:sz="0" w:space="0" w:color="auto"/>
                    <w:left w:val="none" w:sz="0" w:space="0" w:color="auto"/>
                    <w:bottom w:val="none" w:sz="0" w:space="0" w:color="auto"/>
                    <w:right w:val="none" w:sz="0" w:space="0" w:color="auto"/>
                  </w:divBdr>
                  <w:divsChild>
                    <w:div w:id="1919050506">
                      <w:marLeft w:val="0"/>
                      <w:marRight w:val="0"/>
                      <w:marTop w:val="0"/>
                      <w:marBottom w:val="0"/>
                      <w:divBdr>
                        <w:top w:val="none" w:sz="0" w:space="0" w:color="auto"/>
                        <w:left w:val="none" w:sz="0" w:space="0" w:color="auto"/>
                        <w:bottom w:val="none" w:sz="0" w:space="0" w:color="auto"/>
                        <w:right w:val="none" w:sz="0" w:space="0" w:color="auto"/>
                      </w:divBdr>
                      <w:divsChild>
                        <w:div w:id="39328930">
                          <w:marLeft w:val="0"/>
                          <w:marRight w:val="0"/>
                          <w:marTop w:val="0"/>
                          <w:marBottom w:val="0"/>
                          <w:divBdr>
                            <w:top w:val="none" w:sz="0" w:space="0" w:color="auto"/>
                            <w:left w:val="none" w:sz="0" w:space="0" w:color="auto"/>
                            <w:bottom w:val="none" w:sz="0" w:space="0" w:color="auto"/>
                            <w:right w:val="none" w:sz="0" w:space="0" w:color="auto"/>
                          </w:divBdr>
                          <w:divsChild>
                            <w:div w:id="1493066660">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2483646">
      <w:bodyDiv w:val="1"/>
      <w:marLeft w:val="0"/>
      <w:marRight w:val="0"/>
      <w:marTop w:val="0"/>
      <w:marBottom w:val="0"/>
      <w:divBdr>
        <w:top w:val="none" w:sz="0" w:space="0" w:color="auto"/>
        <w:left w:val="none" w:sz="0" w:space="0" w:color="auto"/>
        <w:bottom w:val="none" w:sz="0" w:space="0" w:color="auto"/>
        <w:right w:val="none" w:sz="0" w:space="0" w:color="auto"/>
      </w:divBdr>
      <w:divsChild>
        <w:div w:id="46612953">
          <w:marLeft w:val="0"/>
          <w:marRight w:val="0"/>
          <w:marTop w:val="0"/>
          <w:marBottom w:val="0"/>
          <w:divBdr>
            <w:top w:val="none" w:sz="0" w:space="0" w:color="auto"/>
            <w:left w:val="none" w:sz="0" w:space="0" w:color="auto"/>
            <w:bottom w:val="none" w:sz="0" w:space="0" w:color="auto"/>
            <w:right w:val="none" w:sz="0" w:space="0" w:color="auto"/>
          </w:divBdr>
          <w:divsChild>
            <w:div w:id="281308711">
              <w:marLeft w:val="0"/>
              <w:marRight w:val="0"/>
              <w:marTop w:val="0"/>
              <w:marBottom w:val="0"/>
              <w:divBdr>
                <w:top w:val="none" w:sz="0" w:space="0" w:color="auto"/>
                <w:left w:val="none" w:sz="0" w:space="0" w:color="auto"/>
                <w:bottom w:val="none" w:sz="0" w:space="0" w:color="auto"/>
                <w:right w:val="none" w:sz="0" w:space="0" w:color="auto"/>
              </w:divBdr>
              <w:divsChild>
                <w:div w:id="468017893">
                  <w:marLeft w:val="0"/>
                  <w:marRight w:val="0"/>
                  <w:marTop w:val="0"/>
                  <w:marBottom w:val="0"/>
                  <w:divBdr>
                    <w:top w:val="none" w:sz="0" w:space="0" w:color="auto"/>
                    <w:left w:val="none" w:sz="0" w:space="0" w:color="auto"/>
                    <w:bottom w:val="none" w:sz="0" w:space="0" w:color="auto"/>
                    <w:right w:val="none" w:sz="0" w:space="0" w:color="auto"/>
                  </w:divBdr>
                  <w:divsChild>
                    <w:div w:id="657540448">
                      <w:marLeft w:val="0"/>
                      <w:marRight w:val="0"/>
                      <w:marTop w:val="0"/>
                      <w:marBottom w:val="0"/>
                      <w:divBdr>
                        <w:top w:val="none" w:sz="0" w:space="0" w:color="auto"/>
                        <w:left w:val="none" w:sz="0" w:space="0" w:color="auto"/>
                        <w:bottom w:val="none" w:sz="0" w:space="0" w:color="auto"/>
                        <w:right w:val="none" w:sz="0" w:space="0" w:color="auto"/>
                      </w:divBdr>
                      <w:divsChild>
                        <w:div w:id="1841313543">
                          <w:marLeft w:val="0"/>
                          <w:marRight w:val="0"/>
                          <w:marTop w:val="0"/>
                          <w:marBottom w:val="0"/>
                          <w:divBdr>
                            <w:top w:val="none" w:sz="0" w:space="0" w:color="auto"/>
                            <w:left w:val="none" w:sz="0" w:space="0" w:color="auto"/>
                            <w:bottom w:val="none" w:sz="0" w:space="0" w:color="auto"/>
                            <w:right w:val="none" w:sz="0" w:space="0" w:color="auto"/>
                          </w:divBdr>
                          <w:divsChild>
                            <w:div w:id="59429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9062950">
      <w:bodyDiv w:val="1"/>
      <w:marLeft w:val="0"/>
      <w:marRight w:val="0"/>
      <w:marTop w:val="0"/>
      <w:marBottom w:val="0"/>
      <w:divBdr>
        <w:top w:val="none" w:sz="0" w:space="0" w:color="auto"/>
        <w:left w:val="none" w:sz="0" w:space="0" w:color="auto"/>
        <w:bottom w:val="none" w:sz="0" w:space="0" w:color="auto"/>
        <w:right w:val="none" w:sz="0" w:space="0" w:color="auto"/>
      </w:divBdr>
      <w:divsChild>
        <w:div w:id="689915180">
          <w:marLeft w:val="0"/>
          <w:marRight w:val="0"/>
          <w:marTop w:val="0"/>
          <w:marBottom w:val="0"/>
          <w:divBdr>
            <w:top w:val="none" w:sz="0" w:space="0" w:color="auto"/>
            <w:left w:val="none" w:sz="0" w:space="0" w:color="auto"/>
            <w:bottom w:val="none" w:sz="0" w:space="0" w:color="auto"/>
            <w:right w:val="none" w:sz="0" w:space="0" w:color="auto"/>
          </w:divBdr>
          <w:divsChild>
            <w:div w:id="137302495">
              <w:marLeft w:val="0"/>
              <w:marRight w:val="0"/>
              <w:marTop w:val="0"/>
              <w:marBottom w:val="0"/>
              <w:divBdr>
                <w:top w:val="none" w:sz="0" w:space="0" w:color="auto"/>
                <w:left w:val="none" w:sz="0" w:space="0" w:color="auto"/>
                <w:bottom w:val="none" w:sz="0" w:space="0" w:color="auto"/>
                <w:right w:val="none" w:sz="0" w:space="0" w:color="auto"/>
              </w:divBdr>
              <w:divsChild>
                <w:div w:id="644165048">
                  <w:marLeft w:val="0"/>
                  <w:marRight w:val="0"/>
                  <w:marTop w:val="0"/>
                  <w:marBottom w:val="0"/>
                  <w:divBdr>
                    <w:top w:val="none" w:sz="0" w:space="0" w:color="auto"/>
                    <w:left w:val="none" w:sz="0" w:space="0" w:color="auto"/>
                    <w:bottom w:val="none" w:sz="0" w:space="0" w:color="auto"/>
                    <w:right w:val="none" w:sz="0" w:space="0" w:color="auto"/>
                  </w:divBdr>
                  <w:divsChild>
                    <w:div w:id="1791851880">
                      <w:marLeft w:val="0"/>
                      <w:marRight w:val="0"/>
                      <w:marTop w:val="0"/>
                      <w:marBottom w:val="0"/>
                      <w:divBdr>
                        <w:top w:val="none" w:sz="0" w:space="0" w:color="auto"/>
                        <w:left w:val="none" w:sz="0" w:space="0" w:color="auto"/>
                        <w:bottom w:val="none" w:sz="0" w:space="0" w:color="auto"/>
                        <w:right w:val="none" w:sz="0" w:space="0" w:color="auto"/>
                      </w:divBdr>
                      <w:divsChild>
                        <w:div w:id="1730032496">
                          <w:marLeft w:val="0"/>
                          <w:marRight w:val="0"/>
                          <w:marTop w:val="0"/>
                          <w:marBottom w:val="0"/>
                          <w:divBdr>
                            <w:top w:val="none" w:sz="0" w:space="0" w:color="auto"/>
                            <w:left w:val="none" w:sz="0" w:space="0" w:color="auto"/>
                            <w:bottom w:val="none" w:sz="0" w:space="0" w:color="auto"/>
                            <w:right w:val="none" w:sz="0" w:space="0" w:color="auto"/>
                          </w:divBdr>
                          <w:divsChild>
                            <w:div w:id="77957247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7157786">
      <w:bodyDiv w:val="1"/>
      <w:marLeft w:val="0"/>
      <w:marRight w:val="0"/>
      <w:marTop w:val="0"/>
      <w:marBottom w:val="0"/>
      <w:divBdr>
        <w:top w:val="none" w:sz="0" w:space="0" w:color="auto"/>
        <w:left w:val="none" w:sz="0" w:space="0" w:color="auto"/>
        <w:bottom w:val="none" w:sz="0" w:space="0" w:color="auto"/>
        <w:right w:val="none" w:sz="0" w:space="0" w:color="auto"/>
      </w:divBdr>
      <w:divsChild>
        <w:div w:id="1921593356">
          <w:marLeft w:val="0"/>
          <w:marRight w:val="0"/>
          <w:marTop w:val="0"/>
          <w:marBottom w:val="0"/>
          <w:divBdr>
            <w:top w:val="none" w:sz="0" w:space="0" w:color="auto"/>
            <w:left w:val="none" w:sz="0" w:space="0" w:color="auto"/>
            <w:bottom w:val="none" w:sz="0" w:space="0" w:color="auto"/>
            <w:right w:val="none" w:sz="0" w:space="0" w:color="auto"/>
          </w:divBdr>
          <w:divsChild>
            <w:div w:id="208225278">
              <w:marLeft w:val="0"/>
              <w:marRight w:val="0"/>
              <w:marTop w:val="0"/>
              <w:marBottom w:val="0"/>
              <w:divBdr>
                <w:top w:val="none" w:sz="0" w:space="0" w:color="auto"/>
                <w:left w:val="none" w:sz="0" w:space="0" w:color="auto"/>
                <w:bottom w:val="none" w:sz="0" w:space="0" w:color="auto"/>
                <w:right w:val="none" w:sz="0" w:space="0" w:color="auto"/>
              </w:divBdr>
              <w:divsChild>
                <w:div w:id="1822036847">
                  <w:marLeft w:val="0"/>
                  <w:marRight w:val="0"/>
                  <w:marTop w:val="0"/>
                  <w:marBottom w:val="0"/>
                  <w:divBdr>
                    <w:top w:val="none" w:sz="0" w:space="0" w:color="auto"/>
                    <w:left w:val="none" w:sz="0" w:space="0" w:color="auto"/>
                    <w:bottom w:val="none" w:sz="0" w:space="0" w:color="auto"/>
                    <w:right w:val="none" w:sz="0" w:space="0" w:color="auto"/>
                  </w:divBdr>
                  <w:divsChild>
                    <w:div w:id="774208013">
                      <w:marLeft w:val="0"/>
                      <w:marRight w:val="0"/>
                      <w:marTop w:val="0"/>
                      <w:marBottom w:val="0"/>
                      <w:divBdr>
                        <w:top w:val="none" w:sz="0" w:space="0" w:color="auto"/>
                        <w:left w:val="none" w:sz="0" w:space="0" w:color="auto"/>
                        <w:bottom w:val="none" w:sz="0" w:space="0" w:color="auto"/>
                        <w:right w:val="none" w:sz="0" w:space="0" w:color="auto"/>
                      </w:divBdr>
                      <w:divsChild>
                        <w:div w:id="1979407588">
                          <w:marLeft w:val="0"/>
                          <w:marRight w:val="0"/>
                          <w:marTop w:val="0"/>
                          <w:marBottom w:val="0"/>
                          <w:divBdr>
                            <w:top w:val="none" w:sz="0" w:space="0" w:color="auto"/>
                            <w:left w:val="none" w:sz="0" w:space="0" w:color="auto"/>
                            <w:bottom w:val="none" w:sz="0" w:space="0" w:color="auto"/>
                            <w:right w:val="none" w:sz="0" w:space="0" w:color="auto"/>
                          </w:divBdr>
                          <w:divsChild>
                            <w:div w:id="1724359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3697026">
      <w:bodyDiv w:val="1"/>
      <w:marLeft w:val="0"/>
      <w:marRight w:val="0"/>
      <w:marTop w:val="0"/>
      <w:marBottom w:val="0"/>
      <w:divBdr>
        <w:top w:val="none" w:sz="0" w:space="0" w:color="auto"/>
        <w:left w:val="none" w:sz="0" w:space="0" w:color="auto"/>
        <w:bottom w:val="none" w:sz="0" w:space="0" w:color="auto"/>
        <w:right w:val="none" w:sz="0" w:space="0" w:color="auto"/>
      </w:divBdr>
    </w:div>
    <w:div w:id="1541631712">
      <w:bodyDiv w:val="1"/>
      <w:marLeft w:val="0"/>
      <w:marRight w:val="0"/>
      <w:marTop w:val="0"/>
      <w:marBottom w:val="0"/>
      <w:divBdr>
        <w:top w:val="none" w:sz="0" w:space="0" w:color="auto"/>
        <w:left w:val="none" w:sz="0" w:space="0" w:color="auto"/>
        <w:bottom w:val="none" w:sz="0" w:space="0" w:color="auto"/>
        <w:right w:val="none" w:sz="0" w:space="0" w:color="auto"/>
      </w:divBdr>
      <w:divsChild>
        <w:div w:id="648824893">
          <w:marLeft w:val="0"/>
          <w:marRight w:val="0"/>
          <w:marTop w:val="0"/>
          <w:marBottom w:val="0"/>
          <w:divBdr>
            <w:top w:val="none" w:sz="0" w:space="0" w:color="auto"/>
            <w:left w:val="none" w:sz="0" w:space="0" w:color="auto"/>
            <w:bottom w:val="none" w:sz="0" w:space="0" w:color="auto"/>
            <w:right w:val="none" w:sz="0" w:space="0" w:color="auto"/>
          </w:divBdr>
          <w:divsChild>
            <w:div w:id="61175974">
              <w:marLeft w:val="0"/>
              <w:marRight w:val="0"/>
              <w:marTop w:val="0"/>
              <w:marBottom w:val="0"/>
              <w:divBdr>
                <w:top w:val="none" w:sz="0" w:space="0" w:color="auto"/>
                <w:left w:val="none" w:sz="0" w:space="0" w:color="auto"/>
                <w:bottom w:val="none" w:sz="0" w:space="0" w:color="auto"/>
                <w:right w:val="none" w:sz="0" w:space="0" w:color="auto"/>
              </w:divBdr>
              <w:divsChild>
                <w:div w:id="106238590">
                  <w:marLeft w:val="0"/>
                  <w:marRight w:val="0"/>
                  <w:marTop w:val="0"/>
                  <w:marBottom w:val="0"/>
                  <w:divBdr>
                    <w:top w:val="none" w:sz="0" w:space="0" w:color="auto"/>
                    <w:left w:val="none" w:sz="0" w:space="0" w:color="auto"/>
                    <w:bottom w:val="none" w:sz="0" w:space="0" w:color="auto"/>
                    <w:right w:val="none" w:sz="0" w:space="0" w:color="auto"/>
                  </w:divBdr>
                  <w:divsChild>
                    <w:div w:id="1091316906">
                      <w:marLeft w:val="0"/>
                      <w:marRight w:val="0"/>
                      <w:marTop w:val="0"/>
                      <w:marBottom w:val="0"/>
                      <w:divBdr>
                        <w:top w:val="none" w:sz="0" w:space="0" w:color="auto"/>
                        <w:left w:val="none" w:sz="0" w:space="0" w:color="auto"/>
                        <w:bottom w:val="none" w:sz="0" w:space="0" w:color="auto"/>
                        <w:right w:val="none" w:sz="0" w:space="0" w:color="auto"/>
                      </w:divBdr>
                      <w:divsChild>
                        <w:div w:id="1703624663">
                          <w:marLeft w:val="0"/>
                          <w:marRight w:val="0"/>
                          <w:marTop w:val="0"/>
                          <w:marBottom w:val="0"/>
                          <w:divBdr>
                            <w:top w:val="none" w:sz="0" w:space="0" w:color="auto"/>
                            <w:left w:val="none" w:sz="0" w:space="0" w:color="auto"/>
                            <w:bottom w:val="none" w:sz="0" w:space="0" w:color="auto"/>
                            <w:right w:val="none" w:sz="0" w:space="0" w:color="auto"/>
                          </w:divBdr>
                          <w:divsChild>
                            <w:div w:id="1980769667">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7157358">
      <w:bodyDiv w:val="1"/>
      <w:marLeft w:val="0"/>
      <w:marRight w:val="0"/>
      <w:marTop w:val="0"/>
      <w:marBottom w:val="0"/>
      <w:divBdr>
        <w:top w:val="none" w:sz="0" w:space="0" w:color="auto"/>
        <w:left w:val="none" w:sz="0" w:space="0" w:color="auto"/>
        <w:bottom w:val="none" w:sz="0" w:space="0" w:color="auto"/>
        <w:right w:val="none" w:sz="0" w:space="0" w:color="auto"/>
      </w:divBdr>
      <w:divsChild>
        <w:div w:id="789738813">
          <w:marLeft w:val="0"/>
          <w:marRight w:val="0"/>
          <w:marTop w:val="0"/>
          <w:marBottom w:val="0"/>
          <w:divBdr>
            <w:top w:val="none" w:sz="0" w:space="0" w:color="auto"/>
            <w:left w:val="none" w:sz="0" w:space="0" w:color="auto"/>
            <w:bottom w:val="none" w:sz="0" w:space="0" w:color="auto"/>
            <w:right w:val="none" w:sz="0" w:space="0" w:color="auto"/>
          </w:divBdr>
          <w:divsChild>
            <w:div w:id="61756009">
              <w:marLeft w:val="0"/>
              <w:marRight w:val="0"/>
              <w:marTop w:val="0"/>
              <w:marBottom w:val="0"/>
              <w:divBdr>
                <w:top w:val="none" w:sz="0" w:space="0" w:color="auto"/>
                <w:left w:val="none" w:sz="0" w:space="0" w:color="auto"/>
                <w:bottom w:val="none" w:sz="0" w:space="0" w:color="auto"/>
                <w:right w:val="none" w:sz="0" w:space="0" w:color="auto"/>
              </w:divBdr>
              <w:divsChild>
                <w:div w:id="1996256027">
                  <w:marLeft w:val="0"/>
                  <w:marRight w:val="0"/>
                  <w:marTop w:val="0"/>
                  <w:marBottom w:val="0"/>
                  <w:divBdr>
                    <w:top w:val="none" w:sz="0" w:space="0" w:color="auto"/>
                    <w:left w:val="none" w:sz="0" w:space="0" w:color="auto"/>
                    <w:bottom w:val="none" w:sz="0" w:space="0" w:color="auto"/>
                    <w:right w:val="none" w:sz="0" w:space="0" w:color="auto"/>
                  </w:divBdr>
                  <w:divsChild>
                    <w:div w:id="328487027">
                      <w:marLeft w:val="0"/>
                      <w:marRight w:val="0"/>
                      <w:marTop w:val="0"/>
                      <w:marBottom w:val="0"/>
                      <w:divBdr>
                        <w:top w:val="none" w:sz="0" w:space="0" w:color="auto"/>
                        <w:left w:val="none" w:sz="0" w:space="0" w:color="auto"/>
                        <w:bottom w:val="none" w:sz="0" w:space="0" w:color="auto"/>
                        <w:right w:val="none" w:sz="0" w:space="0" w:color="auto"/>
                      </w:divBdr>
                      <w:divsChild>
                        <w:div w:id="219445854">
                          <w:marLeft w:val="0"/>
                          <w:marRight w:val="0"/>
                          <w:marTop w:val="0"/>
                          <w:marBottom w:val="0"/>
                          <w:divBdr>
                            <w:top w:val="none" w:sz="0" w:space="0" w:color="auto"/>
                            <w:left w:val="none" w:sz="0" w:space="0" w:color="auto"/>
                            <w:bottom w:val="none" w:sz="0" w:space="0" w:color="auto"/>
                            <w:right w:val="none" w:sz="0" w:space="0" w:color="auto"/>
                          </w:divBdr>
                          <w:divsChild>
                            <w:div w:id="383917134">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0015627">
      <w:bodyDiv w:val="1"/>
      <w:marLeft w:val="0"/>
      <w:marRight w:val="0"/>
      <w:marTop w:val="0"/>
      <w:marBottom w:val="0"/>
      <w:divBdr>
        <w:top w:val="none" w:sz="0" w:space="0" w:color="auto"/>
        <w:left w:val="none" w:sz="0" w:space="0" w:color="auto"/>
        <w:bottom w:val="none" w:sz="0" w:space="0" w:color="auto"/>
        <w:right w:val="none" w:sz="0" w:space="0" w:color="auto"/>
      </w:divBdr>
    </w:div>
    <w:div w:id="1727561343">
      <w:bodyDiv w:val="1"/>
      <w:marLeft w:val="0"/>
      <w:marRight w:val="0"/>
      <w:marTop w:val="0"/>
      <w:marBottom w:val="0"/>
      <w:divBdr>
        <w:top w:val="none" w:sz="0" w:space="0" w:color="auto"/>
        <w:left w:val="none" w:sz="0" w:space="0" w:color="auto"/>
        <w:bottom w:val="none" w:sz="0" w:space="0" w:color="auto"/>
        <w:right w:val="none" w:sz="0" w:space="0" w:color="auto"/>
      </w:divBdr>
    </w:div>
    <w:div w:id="1752774464">
      <w:bodyDiv w:val="1"/>
      <w:marLeft w:val="0"/>
      <w:marRight w:val="0"/>
      <w:marTop w:val="0"/>
      <w:marBottom w:val="0"/>
      <w:divBdr>
        <w:top w:val="none" w:sz="0" w:space="0" w:color="auto"/>
        <w:left w:val="none" w:sz="0" w:space="0" w:color="auto"/>
        <w:bottom w:val="none" w:sz="0" w:space="0" w:color="auto"/>
        <w:right w:val="none" w:sz="0" w:space="0" w:color="auto"/>
      </w:divBdr>
    </w:div>
    <w:div w:id="1828813933">
      <w:bodyDiv w:val="1"/>
      <w:marLeft w:val="0"/>
      <w:marRight w:val="0"/>
      <w:marTop w:val="0"/>
      <w:marBottom w:val="0"/>
      <w:divBdr>
        <w:top w:val="none" w:sz="0" w:space="0" w:color="auto"/>
        <w:left w:val="none" w:sz="0" w:space="0" w:color="auto"/>
        <w:bottom w:val="none" w:sz="0" w:space="0" w:color="auto"/>
        <w:right w:val="none" w:sz="0" w:space="0" w:color="auto"/>
      </w:divBdr>
      <w:divsChild>
        <w:div w:id="604658073">
          <w:marLeft w:val="0"/>
          <w:marRight w:val="0"/>
          <w:marTop w:val="0"/>
          <w:marBottom w:val="0"/>
          <w:divBdr>
            <w:top w:val="none" w:sz="0" w:space="0" w:color="auto"/>
            <w:left w:val="none" w:sz="0" w:space="0" w:color="auto"/>
            <w:bottom w:val="none" w:sz="0" w:space="0" w:color="auto"/>
            <w:right w:val="none" w:sz="0" w:space="0" w:color="auto"/>
          </w:divBdr>
          <w:divsChild>
            <w:div w:id="562376501">
              <w:marLeft w:val="0"/>
              <w:marRight w:val="0"/>
              <w:marTop w:val="0"/>
              <w:marBottom w:val="0"/>
              <w:divBdr>
                <w:top w:val="none" w:sz="0" w:space="0" w:color="auto"/>
                <w:left w:val="none" w:sz="0" w:space="0" w:color="auto"/>
                <w:bottom w:val="none" w:sz="0" w:space="0" w:color="auto"/>
                <w:right w:val="none" w:sz="0" w:space="0" w:color="auto"/>
              </w:divBdr>
              <w:divsChild>
                <w:div w:id="291643445">
                  <w:marLeft w:val="0"/>
                  <w:marRight w:val="0"/>
                  <w:marTop w:val="0"/>
                  <w:marBottom w:val="0"/>
                  <w:divBdr>
                    <w:top w:val="none" w:sz="0" w:space="0" w:color="auto"/>
                    <w:left w:val="none" w:sz="0" w:space="0" w:color="auto"/>
                    <w:bottom w:val="none" w:sz="0" w:space="0" w:color="auto"/>
                    <w:right w:val="none" w:sz="0" w:space="0" w:color="auto"/>
                  </w:divBdr>
                  <w:divsChild>
                    <w:div w:id="1153448314">
                      <w:marLeft w:val="0"/>
                      <w:marRight w:val="0"/>
                      <w:marTop w:val="0"/>
                      <w:marBottom w:val="0"/>
                      <w:divBdr>
                        <w:top w:val="none" w:sz="0" w:space="0" w:color="auto"/>
                        <w:left w:val="none" w:sz="0" w:space="0" w:color="auto"/>
                        <w:bottom w:val="none" w:sz="0" w:space="0" w:color="auto"/>
                        <w:right w:val="none" w:sz="0" w:space="0" w:color="auto"/>
                      </w:divBdr>
                      <w:divsChild>
                        <w:div w:id="501168527">
                          <w:marLeft w:val="0"/>
                          <w:marRight w:val="0"/>
                          <w:marTop w:val="0"/>
                          <w:marBottom w:val="0"/>
                          <w:divBdr>
                            <w:top w:val="none" w:sz="0" w:space="0" w:color="auto"/>
                            <w:left w:val="none" w:sz="0" w:space="0" w:color="auto"/>
                            <w:bottom w:val="none" w:sz="0" w:space="0" w:color="auto"/>
                            <w:right w:val="none" w:sz="0" w:space="0" w:color="auto"/>
                          </w:divBdr>
                          <w:divsChild>
                            <w:div w:id="257833603">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8908273">
      <w:bodyDiv w:val="1"/>
      <w:marLeft w:val="0"/>
      <w:marRight w:val="0"/>
      <w:marTop w:val="0"/>
      <w:marBottom w:val="0"/>
      <w:divBdr>
        <w:top w:val="none" w:sz="0" w:space="0" w:color="auto"/>
        <w:left w:val="none" w:sz="0" w:space="0" w:color="auto"/>
        <w:bottom w:val="none" w:sz="0" w:space="0" w:color="auto"/>
        <w:right w:val="none" w:sz="0" w:space="0" w:color="auto"/>
      </w:divBdr>
    </w:div>
    <w:div w:id="2000494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945069-F1E3-4B32-B09C-B0DEF29FD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2</Pages>
  <Words>792</Words>
  <Characters>4519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5301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Huffman_A</dc:creator>
  <cp:lastModifiedBy>Adrian</cp:lastModifiedBy>
  <cp:revision>18</cp:revision>
  <cp:lastPrinted>2013-01-02T19:48:00Z</cp:lastPrinted>
  <dcterms:created xsi:type="dcterms:W3CDTF">2017-08-07T00:23:00Z</dcterms:created>
  <dcterms:modified xsi:type="dcterms:W3CDTF">2017-08-08T18:56:00Z</dcterms:modified>
</cp:coreProperties>
</file>